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39" w:rsidRPr="00EB3544" w:rsidRDefault="00A53039" w:rsidP="00A53039">
      <w:pPr>
        <w:jc w:val="center"/>
        <w:rPr>
          <w:sz w:val="28"/>
        </w:rPr>
      </w:pPr>
      <w:r w:rsidRPr="00EB3544">
        <w:rPr>
          <w:rFonts w:hint="eastAsia"/>
          <w:sz w:val="28"/>
          <w:u w:val="single"/>
        </w:rPr>
        <w:t xml:space="preserve">成淵　</w:t>
      </w:r>
      <w:r w:rsidR="00E559AD">
        <w:rPr>
          <w:rFonts w:hint="eastAsia"/>
          <w:sz w:val="28"/>
        </w:rPr>
        <w:t>國民中學一○六</w:t>
      </w:r>
      <w:r w:rsidRPr="00EB3544">
        <w:rPr>
          <w:rFonts w:hint="eastAsia"/>
          <w:sz w:val="28"/>
        </w:rPr>
        <w:t>學年度第一學期</w:t>
      </w:r>
      <w:r w:rsidRPr="00EB3544">
        <w:rPr>
          <w:rFonts w:hint="eastAsia"/>
          <w:sz w:val="28"/>
          <w:u w:val="single"/>
        </w:rPr>
        <w:t xml:space="preserve">　九　</w:t>
      </w:r>
      <w:r w:rsidRPr="00EB3544">
        <w:rPr>
          <w:rFonts w:hint="eastAsia"/>
          <w:sz w:val="28"/>
        </w:rPr>
        <w:t>年級</w:t>
      </w:r>
      <w:r w:rsidRPr="00EB3544">
        <w:rPr>
          <w:rFonts w:hint="eastAsia"/>
          <w:sz w:val="28"/>
          <w:u w:val="single"/>
        </w:rPr>
        <w:t xml:space="preserve">　　國文　　</w:t>
      </w:r>
      <w:r w:rsidRPr="00EB3544">
        <w:rPr>
          <w:rFonts w:hint="eastAsia"/>
          <w:sz w:val="28"/>
        </w:rPr>
        <w:t>領域課程計畫　　　　設計者：＿</w:t>
      </w:r>
      <w:r w:rsidR="00E559AD">
        <w:rPr>
          <w:rFonts w:hint="eastAsia"/>
          <w:sz w:val="28"/>
          <w:u w:val="single"/>
        </w:rPr>
        <w:t>陳美諭</w:t>
      </w:r>
      <w:r w:rsidRPr="00EB3544">
        <w:rPr>
          <w:rFonts w:hint="eastAsia"/>
          <w:sz w:val="28"/>
          <w:u w:val="single"/>
        </w:rPr>
        <w:t>＿＿＿＿＿</w:t>
      </w:r>
    </w:p>
    <w:p w:rsidR="00A94FDB" w:rsidRPr="00EB3544" w:rsidRDefault="00A94FDB" w:rsidP="00E2308F">
      <w:pPr>
        <w:spacing w:afterLines="25" w:after="90"/>
        <w:rPr>
          <w:sz w:val="28"/>
        </w:rPr>
      </w:pPr>
      <w:r w:rsidRPr="00EB3544">
        <w:rPr>
          <w:rFonts w:hint="eastAsia"/>
          <w:sz w:val="28"/>
        </w:rPr>
        <w:t>一、</w:t>
      </w:r>
      <w:r w:rsidR="008E0DBC" w:rsidRPr="00EB3544">
        <w:rPr>
          <w:rFonts w:hint="eastAsia"/>
          <w:sz w:val="28"/>
        </w:rPr>
        <w:t>九</w:t>
      </w:r>
      <w:r w:rsidRPr="00EB3544">
        <w:rPr>
          <w:rFonts w:hint="eastAsia"/>
          <w:sz w:val="28"/>
        </w:rPr>
        <w:t>年級</w:t>
      </w:r>
      <w:r w:rsidR="007A2AF1" w:rsidRPr="00EB3544">
        <w:rPr>
          <w:rFonts w:hint="eastAsia"/>
          <w:sz w:val="28"/>
        </w:rPr>
        <w:t>上</w:t>
      </w:r>
      <w:r w:rsidRPr="00EB3544">
        <w:rPr>
          <w:rFonts w:hint="eastAsia"/>
          <w:sz w:val="28"/>
        </w:rPr>
        <w:t>學期之學習目標</w:t>
      </w:r>
    </w:p>
    <w:p w:rsidR="007A2AF1" w:rsidRPr="00EB3544" w:rsidRDefault="00A53039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</w:t>
      </w:r>
      <w:r w:rsidR="007A2AF1" w:rsidRPr="00EB3544">
        <w:rPr>
          <w:rFonts w:hint="eastAsia"/>
          <w:sz w:val="26"/>
          <w:szCs w:val="26"/>
        </w:rPr>
        <w:t>一)</w:t>
      </w:r>
      <w:r w:rsidR="007A2AF1" w:rsidRPr="00EB3544">
        <w:rPr>
          <w:rFonts w:ascii="Times New Roman" w:hint="eastAsia"/>
          <w:sz w:val="26"/>
          <w:szCs w:val="26"/>
        </w:rPr>
        <w:t>能了解文章的內容。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(二)</w:t>
      </w:r>
      <w:r w:rsidRPr="00EB3544">
        <w:rPr>
          <w:rFonts w:ascii="Times New Roman" w:hint="eastAsia"/>
          <w:sz w:val="26"/>
          <w:szCs w:val="26"/>
        </w:rPr>
        <w:t>能了解文言文字詞的用法。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(三)</w:t>
      </w:r>
      <w:r w:rsidRPr="00EB3544">
        <w:rPr>
          <w:rFonts w:ascii="Times New Roman" w:hint="eastAsia"/>
          <w:sz w:val="26"/>
          <w:szCs w:val="26"/>
        </w:rPr>
        <w:t>能欣賞文章之美。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(四)</w:t>
      </w:r>
      <w:r w:rsidRPr="00EB3544">
        <w:rPr>
          <w:rFonts w:ascii="Times New Roman" w:hint="eastAsia"/>
          <w:sz w:val="26"/>
          <w:szCs w:val="26"/>
        </w:rPr>
        <w:t>能運用所學之語詞創作。</w:t>
      </w:r>
    </w:p>
    <w:p w:rsidR="007A2AF1" w:rsidRPr="00EB3544" w:rsidRDefault="007A2AF1" w:rsidP="007A2AF1">
      <w:pPr>
        <w:rPr>
          <w:rFonts w:ascii="Times New Roman"/>
          <w:sz w:val="26"/>
          <w:szCs w:val="26"/>
        </w:rPr>
      </w:pPr>
      <w:r w:rsidRPr="00EB3544">
        <w:rPr>
          <w:rFonts w:hint="eastAsia"/>
          <w:sz w:val="26"/>
          <w:szCs w:val="26"/>
        </w:rPr>
        <w:t>(五)</w:t>
      </w:r>
      <w:r w:rsidRPr="00EB3544">
        <w:rPr>
          <w:rFonts w:ascii="Times New Roman" w:hint="eastAsia"/>
          <w:sz w:val="26"/>
          <w:szCs w:val="26"/>
        </w:rPr>
        <w:t>能運用不同的修辭法寫作。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(六)</w:t>
      </w:r>
      <w:r w:rsidRPr="00EB3544">
        <w:rPr>
          <w:rFonts w:hAnsi="新細明體" w:hint="eastAsia"/>
          <w:sz w:val="26"/>
          <w:szCs w:val="26"/>
        </w:rPr>
        <w:t>能認識修辭的藝術</w:t>
      </w:r>
      <w:r w:rsidRPr="00EB3544">
        <w:rPr>
          <w:rFonts w:ascii="Times New Roman" w:hint="eastAsia"/>
          <w:sz w:val="26"/>
          <w:szCs w:val="26"/>
        </w:rPr>
        <w:t>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(七)</w:t>
      </w:r>
      <w:r w:rsidRPr="00EB3544">
        <w:rPr>
          <w:rFonts w:ascii="Times New Roman" w:hint="eastAsia"/>
          <w:sz w:val="26"/>
          <w:szCs w:val="26"/>
        </w:rPr>
        <w:t>能分辨各種不同文體的特色。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(八)</w:t>
      </w:r>
      <w:r w:rsidRPr="00EB3544">
        <w:rPr>
          <w:rFonts w:ascii="Times New Roman" w:hint="eastAsia"/>
          <w:sz w:val="26"/>
          <w:szCs w:val="26"/>
        </w:rPr>
        <w:t>能認識作者及其寫作風格。</w:t>
      </w:r>
    </w:p>
    <w:p w:rsidR="007A2AF1" w:rsidRPr="00EB3544" w:rsidRDefault="007A2AF1" w:rsidP="007A2AF1">
      <w:pPr>
        <w:rPr>
          <w:sz w:val="26"/>
          <w:szCs w:val="26"/>
        </w:rPr>
      </w:pPr>
      <w:r w:rsidRPr="00EB3544">
        <w:rPr>
          <w:rFonts w:hint="eastAsia"/>
          <w:sz w:val="26"/>
          <w:szCs w:val="26"/>
        </w:rPr>
        <w:t>(九)</w:t>
      </w:r>
      <w:r w:rsidRPr="00EB3544">
        <w:rPr>
          <w:rFonts w:ascii="Times New Roman" w:hint="eastAsia"/>
          <w:sz w:val="26"/>
          <w:szCs w:val="26"/>
        </w:rPr>
        <w:t>能認識記敘、論說、抒情等文章基本作法。</w:t>
      </w:r>
    </w:p>
    <w:p w:rsidR="007A2AF1" w:rsidRPr="00EB3544" w:rsidRDefault="007A2AF1" w:rsidP="007A2AF1">
      <w:pPr>
        <w:rPr>
          <w:rFonts w:ascii="Times New Roman"/>
          <w:sz w:val="26"/>
          <w:szCs w:val="26"/>
        </w:rPr>
      </w:pPr>
      <w:r w:rsidRPr="00EB3544">
        <w:rPr>
          <w:rFonts w:hint="eastAsia"/>
          <w:sz w:val="26"/>
          <w:szCs w:val="26"/>
        </w:rPr>
        <w:t>(十)</w:t>
      </w:r>
      <w:r w:rsidRPr="00EB3544">
        <w:rPr>
          <w:rFonts w:ascii="Times New Roman" w:hint="eastAsia"/>
          <w:sz w:val="26"/>
          <w:szCs w:val="26"/>
        </w:rPr>
        <w:t>能領悟文章深意，思考轉化提升為道德情操。</w:t>
      </w:r>
    </w:p>
    <w:p w:rsidR="007A2AF1" w:rsidRPr="00EB3544" w:rsidRDefault="007A2AF1" w:rsidP="007A2AF1">
      <w:pPr>
        <w:rPr>
          <w:sz w:val="26"/>
          <w:szCs w:val="26"/>
        </w:rPr>
      </w:pPr>
    </w:p>
    <w:p w:rsidR="00B15AD4" w:rsidRPr="00EB3544" w:rsidRDefault="00B15AD4" w:rsidP="00E2308F">
      <w:pPr>
        <w:spacing w:afterLines="25" w:after="90"/>
        <w:rPr>
          <w:sz w:val="28"/>
        </w:rPr>
      </w:pPr>
    </w:p>
    <w:p w:rsidR="00B15AD4" w:rsidRPr="00EB3544" w:rsidRDefault="00B15AD4" w:rsidP="00E2308F">
      <w:pPr>
        <w:spacing w:afterLines="25" w:after="90"/>
        <w:rPr>
          <w:sz w:val="28"/>
        </w:rPr>
      </w:pPr>
    </w:p>
    <w:p w:rsidR="00B15AD4" w:rsidRPr="00EB3544" w:rsidRDefault="00B15AD4" w:rsidP="00E2308F">
      <w:pPr>
        <w:spacing w:afterLines="25" w:after="90"/>
        <w:rPr>
          <w:sz w:val="28"/>
        </w:rPr>
      </w:pPr>
    </w:p>
    <w:p w:rsidR="00B15AD4" w:rsidRPr="00EB3544" w:rsidRDefault="00B15AD4" w:rsidP="00E2308F">
      <w:pPr>
        <w:spacing w:afterLines="25" w:after="90"/>
        <w:rPr>
          <w:sz w:val="28"/>
        </w:rPr>
      </w:pPr>
    </w:p>
    <w:p w:rsidR="007A2AF1" w:rsidRDefault="007A2AF1" w:rsidP="00E2308F">
      <w:pPr>
        <w:spacing w:afterLines="25" w:after="90"/>
        <w:rPr>
          <w:sz w:val="28"/>
        </w:rPr>
      </w:pPr>
    </w:p>
    <w:p w:rsidR="00535C07" w:rsidRDefault="00535C07" w:rsidP="00E2308F">
      <w:pPr>
        <w:spacing w:afterLines="25" w:after="90"/>
        <w:rPr>
          <w:sz w:val="28"/>
        </w:rPr>
      </w:pPr>
      <w:r>
        <w:rPr>
          <w:rFonts w:hint="eastAsia"/>
          <w:sz w:val="28"/>
        </w:rPr>
        <w:lastRenderedPageBreak/>
        <w:t>二、九年級上學期之各單元內涵分析</w:t>
      </w:r>
    </w:p>
    <w:p w:rsidR="0081366F" w:rsidRDefault="0081366F" w:rsidP="00E2308F">
      <w:pPr>
        <w:spacing w:afterLines="25" w:after="9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92"/>
        <w:gridCol w:w="1815"/>
        <w:gridCol w:w="1610"/>
        <w:gridCol w:w="3019"/>
        <w:gridCol w:w="2975"/>
        <w:gridCol w:w="1879"/>
        <w:gridCol w:w="658"/>
        <w:gridCol w:w="1330"/>
      </w:tblGrid>
      <w:tr w:rsidR="0081366F" w:rsidTr="0081366F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週次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實施</w:t>
            </w:r>
            <w:r>
              <w:rPr>
                <w:rFonts w:ascii="Times New Roman"/>
                <w:color w:val="auto"/>
                <w:kern w:val="2"/>
                <w:sz w:val="20"/>
              </w:rPr>
              <w:br/>
            </w:r>
            <w:r>
              <w:rPr>
                <w:rFonts w:ascii="Times New Roman" w:hint="eastAsia"/>
                <w:color w:val="auto"/>
                <w:kern w:val="2"/>
                <w:sz w:val="20"/>
              </w:rPr>
              <w:t>期間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單元學習重點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hAnsi="新細明體" w:hint="eastAsia"/>
                <w:color w:val="auto"/>
                <w:kern w:val="2"/>
                <w:sz w:val="20"/>
                <w:szCs w:val="20"/>
              </w:rPr>
              <w:t>教學資源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教學活動重點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相對應</w:t>
            </w:r>
          </w:p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能力指標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重大議題融入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節數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6F" w:rsidRDefault="0081366F">
            <w:pPr>
              <w:snapToGrid w:val="0"/>
              <w:spacing w:line="240" w:lineRule="exact"/>
              <w:jc w:val="center"/>
              <w:rPr>
                <w:rFonts w:ascii="Times New Roman"/>
                <w:color w:val="auto"/>
                <w:kern w:val="2"/>
                <w:sz w:val="20"/>
              </w:rPr>
            </w:pPr>
            <w:r>
              <w:rPr>
                <w:rFonts w:ascii="Times New Roman" w:hint="eastAsia"/>
                <w:color w:val="auto"/>
                <w:kern w:val="2"/>
                <w:sz w:val="20"/>
              </w:rPr>
              <w:t>評量方法</w:t>
            </w:r>
          </w:p>
        </w:tc>
      </w:tr>
    </w:tbl>
    <w:p w:rsidR="00B15AD4" w:rsidRPr="00EB3544" w:rsidRDefault="00B15AD4" w:rsidP="00E2308F">
      <w:pPr>
        <w:spacing w:afterLines="25" w:after="9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76"/>
        <w:gridCol w:w="804"/>
        <w:gridCol w:w="2206"/>
        <w:gridCol w:w="1510"/>
        <w:gridCol w:w="2116"/>
        <w:gridCol w:w="2505"/>
        <w:gridCol w:w="1797"/>
        <w:gridCol w:w="552"/>
        <w:gridCol w:w="1623"/>
      </w:tblGrid>
      <w:tr w:rsidR="00C96FB4" w:rsidRPr="00EB3544" w:rsidTr="007220FF">
        <w:trPr>
          <w:trHeight w:val="20"/>
          <w:tblHeader/>
        </w:trPr>
        <w:tc>
          <w:tcPr>
            <w:tcW w:w="147" w:type="pct"/>
            <w:shd w:val="clear" w:color="auto" w:fill="auto"/>
            <w:vAlign w:val="center"/>
          </w:tcPr>
          <w:p w:rsidR="00C96FB4" w:rsidRPr="00EB3544" w:rsidRDefault="00C96FB4" w:rsidP="009C5FB0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週次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96FB4" w:rsidRPr="00EB3544" w:rsidRDefault="00C96FB4" w:rsidP="009C5FB0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實施</w:t>
            </w:r>
            <w:r w:rsidRPr="00EB3544">
              <w:rPr>
                <w:rFonts w:ascii="Times New Roman"/>
                <w:color w:val="auto"/>
                <w:sz w:val="20"/>
                <w:szCs w:val="20"/>
              </w:rPr>
              <w:br/>
            </w: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C96FB4" w:rsidRPr="00EB3544" w:rsidRDefault="00C96FB4" w:rsidP="009C5FB0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單元學習重點</w:t>
            </w:r>
          </w:p>
        </w:tc>
        <w:tc>
          <w:tcPr>
            <w:tcW w:w="520" w:type="pct"/>
          </w:tcPr>
          <w:p w:rsidR="00C96FB4" w:rsidRPr="00EB3544" w:rsidRDefault="00C96FB4" w:rsidP="00E95F9F">
            <w:pPr>
              <w:spacing w:line="240" w:lineRule="exact"/>
              <w:jc w:val="center"/>
              <w:rPr>
                <w:rFonts w:hAnsi="新細明體"/>
                <w:color w:val="auto"/>
                <w:sz w:val="20"/>
                <w:szCs w:val="20"/>
              </w:rPr>
            </w:pPr>
            <w:r w:rsidRPr="00EB3544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729" w:type="pct"/>
            <w:vAlign w:val="center"/>
          </w:tcPr>
          <w:p w:rsidR="00C96FB4" w:rsidRPr="00EB3544" w:rsidRDefault="00C96FB4" w:rsidP="00C45035">
            <w:pPr>
              <w:spacing w:line="240" w:lineRule="exact"/>
              <w:ind w:left="200" w:hangingChars="100" w:hanging="200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教學活動重點</w:t>
            </w:r>
          </w:p>
        </w:tc>
        <w:tc>
          <w:tcPr>
            <w:tcW w:w="863" w:type="pct"/>
            <w:vAlign w:val="center"/>
          </w:tcPr>
          <w:p w:rsidR="00C96FB4" w:rsidRPr="00EB3544" w:rsidRDefault="00C96FB4" w:rsidP="00C96FB4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相對應</w:t>
            </w:r>
          </w:p>
          <w:p w:rsidR="00C96FB4" w:rsidRPr="00EB3544" w:rsidRDefault="00C96FB4" w:rsidP="00C96FB4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能力指標</w:t>
            </w:r>
          </w:p>
        </w:tc>
        <w:tc>
          <w:tcPr>
            <w:tcW w:w="619" w:type="pct"/>
            <w:vAlign w:val="center"/>
          </w:tcPr>
          <w:p w:rsidR="00C96FB4" w:rsidRPr="00EB3544" w:rsidRDefault="00C96FB4" w:rsidP="00C96FB4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重大議題融入</w:t>
            </w:r>
          </w:p>
          <w:p w:rsidR="00C96FB4" w:rsidRPr="00EB3544" w:rsidRDefault="00C96FB4" w:rsidP="00E95F9F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C96FB4" w:rsidRPr="00EB3544" w:rsidRDefault="00C96FB4" w:rsidP="00E95F9F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節數</w:t>
            </w:r>
          </w:p>
        </w:tc>
        <w:tc>
          <w:tcPr>
            <w:tcW w:w="559" w:type="pct"/>
            <w:vAlign w:val="center"/>
          </w:tcPr>
          <w:p w:rsidR="00C96FB4" w:rsidRPr="00EB3544" w:rsidRDefault="00C96FB4" w:rsidP="00E95F9F">
            <w:pPr>
              <w:spacing w:line="240" w:lineRule="exac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EB3544">
              <w:rPr>
                <w:rFonts w:ascii="Times New Roman" w:hint="eastAsia"/>
                <w:color w:val="auto"/>
                <w:sz w:val="20"/>
                <w:szCs w:val="20"/>
              </w:rPr>
              <w:t>評量方法</w:t>
            </w:r>
          </w:p>
        </w:tc>
      </w:tr>
      <w:tr w:rsidR="00A82C7A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A82C7A" w:rsidRPr="00EB3544" w:rsidRDefault="008963F1" w:rsidP="00172B92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82C7A" w:rsidRPr="00E559AD" w:rsidRDefault="00E559AD" w:rsidP="007A5CE1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E559AD">
              <w:rPr>
                <w:rFonts w:hAnsi="新細明體" w:hint="eastAsia"/>
                <w:sz w:val="20"/>
                <w:szCs w:val="20"/>
              </w:rPr>
              <w:t>8/28~9/1</w:t>
            </w:r>
          </w:p>
        </w:tc>
        <w:tc>
          <w:tcPr>
            <w:tcW w:w="277" w:type="pct"/>
            <w:shd w:val="clear" w:color="auto" w:fill="auto"/>
          </w:tcPr>
          <w:p w:rsidR="00A82C7A" w:rsidRPr="00E559AD" w:rsidRDefault="00E559AD" w:rsidP="00112FB1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559AD">
              <w:rPr>
                <w:rFonts w:hAnsi="新細明體" w:hint="eastAsia"/>
                <w:bCs/>
                <w:sz w:val="20"/>
                <w:szCs w:val="20"/>
              </w:rPr>
              <w:t>第一課故鄉的桂花雨</w:t>
            </w:r>
          </w:p>
          <w:p w:rsidR="00A82C7A" w:rsidRPr="00E559AD" w:rsidRDefault="00A82C7A" w:rsidP="003B7A93">
            <w:pPr>
              <w:spacing w:line="260" w:lineRule="exact"/>
              <w:rPr>
                <w:sz w:val="20"/>
                <w:szCs w:val="20"/>
              </w:rPr>
            </w:pPr>
          </w:p>
          <w:p w:rsidR="00A82C7A" w:rsidRPr="00E559AD" w:rsidRDefault="00A82C7A" w:rsidP="003B7A9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E559AD" w:rsidRPr="00E559AD" w:rsidRDefault="00E559AD" w:rsidP="00E559AD">
            <w:pPr>
              <w:spacing w:line="0" w:lineRule="atLeas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559AD">
              <w:rPr>
                <w:rFonts w:hAnsi="新細明體" w:hint="eastAsia"/>
                <w:bCs/>
                <w:sz w:val="20"/>
                <w:szCs w:val="20"/>
              </w:rPr>
              <w:t>1.認識琦君及其散文風格。</w:t>
            </w:r>
          </w:p>
          <w:p w:rsidR="00E559AD" w:rsidRPr="00E559AD" w:rsidRDefault="00E559AD" w:rsidP="00E559AD">
            <w:pPr>
              <w:spacing w:line="0" w:lineRule="atLeas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559AD">
              <w:rPr>
                <w:rFonts w:hAnsi="新細明體" w:hint="eastAsia"/>
                <w:bCs/>
                <w:sz w:val="20"/>
                <w:szCs w:val="20"/>
              </w:rPr>
              <w:t>2.了解「桂花雨」所指為何。</w:t>
            </w:r>
          </w:p>
          <w:p w:rsidR="00E559AD" w:rsidRPr="00E559AD" w:rsidRDefault="00E559AD" w:rsidP="00E559AD">
            <w:pPr>
              <w:spacing w:line="0" w:lineRule="atLeast"/>
              <w:jc w:val="both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3</w:t>
            </w:r>
            <w:r w:rsidRPr="00E559AD">
              <w:rPr>
                <w:rFonts w:hAnsi="新細明體" w:hint="eastAsia"/>
                <w:bCs/>
                <w:sz w:val="20"/>
                <w:szCs w:val="20"/>
              </w:rPr>
              <w:t>.學習藉物寓情的表現手法。</w:t>
            </w:r>
          </w:p>
          <w:p w:rsidR="00E559AD" w:rsidRPr="00E559AD" w:rsidRDefault="00E559AD" w:rsidP="00E559AD">
            <w:pPr>
              <w:spacing w:line="0" w:lineRule="atLeast"/>
              <w:jc w:val="both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4</w:t>
            </w:r>
            <w:r w:rsidRPr="00E559AD">
              <w:rPr>
                <w:rFonts w:hAnsi="新細明體" w:hint="eastAsia"/>
                <w:bCs/>
                <w:sz w:val="20"/>
                <w:szCs w:val="20"/>
              </w:rPr>
              <w:t>.能善用欣賞的眼光，涵養生活的情趣。</w:t>
            </w:r>
          </w:p>
          <w:p w:rsidR="00A82C7A" w:rsidRPr="00EB3544" w:rsidRDefault="00A82C7A" w:rsidP="00E559AD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A82C7A" w:rsidRPr="00EB3544" w:rsidRDefault="00A82C7A" w:rsidP="00C96FB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82C7A" w:rsidRPr="00EB3544" w:rsidRDefault="00A82C7A" w:rsidP="00C96FB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82C7A" w:rsidRPr="00EB3544" w:rsidRDefault="00A82C7A" w:rsidP="00C96FB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82C7A" w:rsidRPr="00EB3544" w:rsidRDefault="00A82C7A" w:rsidP="00C96FB4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7A2AF1" w:rsidRPr="0086296D" w:rsidRDefault="007A2AF1" w:rsidP="007A2AF1">
            <w:pPr>
              <w:tabs>
                <w:tab w:val="center" w:pos="1523"/>
              </w:tabs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A2AF1" w:rsidRPr="00EB3544" w:rsidRDefault="00EF2E45" w:rsidP="007A2AF1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學生蒐集關於琦君</w:t>
            </w:r>
            <w:r w:rsidR="007A2AF1" w:rsidRPr="00EB3544">
              <w:rPr>
                <w:rFonts w:hAnsi="新細明體" w:hint="eastAsia"/>
                <w:spacing w:val="-10"/>
                <w:sz w:val="20"/>
                <w:szCs w:val="20"/>
              </w:rPr>
              <w:t>的故事，於課堂上發表，教師補充說明。</w:t>
            </w:r>
          </w:p>
          <w:p w:rsidR="007A2AF1" w:rsidRPr="0086296D" w:rsidRDefault="007A2AF1" w:rsidP="007A2AF1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教學活動</w:t>
            </w:r>
          </w:p>
          <w:p w:rsidR="007A2AF1" w:rsidRPr="00EB3544" w:rsidRDefault="007A2AF1" w:rsidP="007A2AF1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1.</w:t>
            </w:r>
            <w:r w:rsidR="00EF2E45">
              <w:rPr>
                <w:rFonts w:hAnsi="新細明體" w:hint="eastAsia"/>
                <w:spacing w:val="-10"/>
                <w:sz w:val="20"/>
                <w:szCs w:val="20"/>
              </w:rPr>
              <w:t>介紹作者琦君</w:t>
            </w: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。</w:t>
            </w:r>
          </w:p>
          <w:p w:rsidR="007A2AF1" w:rsidRPr="00EB3544" w:rsidRDefault="00EF2E45" w:rsidP="007A2AF1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2</w:t>
            </w:r>
            <w:r w:rsidR="007A2AF1" w:rsidRPr="00EB3544">
              <w:rPr>
                <w:rFonts w:hAnsi="新細明體" w:hint="eastAsia"/>
                <w:spacing w:val="-10"/>
                <w:sz w:val="20"/>
                <w:szCs w:val="20"/>
              </w:rPr>
              <w:t>.教師講述本課題文大意。</w:t>
            </w:r>
          </w:p>
          <w:p w:rsidR="007A2AF1" w:rsidRPr="00EB3544" w:rsidRDefault="00EF2E45" w:rsidP="007A2AF1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3</w:t>
            </w:r>
            <w:r w:rsidR="007A2AF1" w:rsidRPr="00EB3544">
              <w:rPr>
                <w:rFonts w:hAnsi="新細明體" w:hint="eastAsia"/>
                <w:spacing w:val="-10"/>
                <w:sz w:val="20"/>
                <w:szCs w:val="20"/>
              </w:rPr>
              <w:t>.</w:t>
            </w:r>
            <w:r w:rsidR="007A2AF1" w:rsidRPr="00EB3544">
              <w:rPr>
                <w:rFonts w:hAnsi="新細明體" w:hint="eastAsia"/>
                <w:sz w:val="20"/>
                <w:szCs w:val="20"/>
              </w:rPr>
              <w:t>以課前暖身說明「對」的寫作方法。</w:t>
            </w:r>
          </w:p>
          <w:p w:rsidR="007A2AF1" w:rsidRPr="00EB3544" w:rsidRDefault="00EF2E45" w:rsidP="007A2AF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pacing w:val="-10"/>
                <w:sz w:val="20"/>
                <w:szCs w:val="20"/>
              </w:rPr>
              <w:t>4</w:t>
            </w:r>
            <w:r w:rsidR="007A2AF1" w:rsidRPr="00EB3544">
              <w:rPr>
                <w:rFonts w:hAnsi="新細明體" w:hint="eastAsia"/>
                <w:spacing w:val="-10"/>
                <w:sz w:val="20"/>
                <w:szCs w:val="20"/>
              </w:rPr>
              <w:t>.</w:t>
            </w:r>
            <w:r w:rsidR="007A2AF1" w:rsidRPr="00EB3544">
              <w:rPr>
                <w:rFonts w:hAnsi="新細明體" w:hint="eastAsia"/>
                <w:sz w:val="20"/>
                <w:szCs w:val="20"/>
              </w:rPr>
              <w:t>播放課文朗讀動畫或朗讀CD。</w:t>
            </w:r>
          </w:p>
          <w:p w:rsidR="007A2AF1" w:rsidRPr="00EB3544" w:rsidRDefault="00EF2E45" w:rsidP="007A2AF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="007A2AF1" w:rsidRPr="00EB3544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7A2AF1" w:rsidRPr="0086296D" w:rsidRDefault="007A2AF1" w:rsidP="007A2AF1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C12037" w:rsidRPr="00EB3544" w:rsidRDefault="00C12037" w:rsidP="00C120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A82C7A" w:rsidRPr="00C12037" w:rsidRDefault="00C12037" w:rsidP="00C12037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</w:t>
            </w: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地方。</w:t>
            </w:r>
          </w:p>
        </w:tc>
        <w:tc>
          <w:tcPr>
            <w:tcW w:w="863" w:type="pct"/>
          </w:tcPr>
          <w:p w:rsidR="007A2AF1" w:rsidRPr="00EB3544" w:rsidRDefault="007A2AF1" w:rsidP="007A2AF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1-4-1能運用注音符號，分辨字詞音義，增進閱讀理解。</w:t>
            </w:r>
          </w:p>
          <w:p w:rsidR="007A2AF1" w:rsidRPr="00EB3544" w:rsidRDefault="007A2AF1" w:rsidP="007A2AF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-1能有條理、有系統思考，並合理的歸納重點，表達意見。</w:t>
            </w:r>
          </w:p>
          <w:p w:rsidR="007A2AF1" w:rsidRDefault="007A2AF1" w:rsidP="007A2AF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C12037" w:rsidRPr="00C12037" w:rsidRDefault="00C12037" w:rsidP="00C12037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C12037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C12037">
              <w:rPr>
                <w:rFonts w:hAnsi="新細明體"/>
                <w:sz w:val="20"/>
                <w:szCs w:val="20"/>
              </w:rPr>
              <w:t>-4能欣賞作品的內涵及文章結構。</w:t>
            </w:r>
          </w:p>
          <w:p w:rsidR="007A2AF1" w:rsidRPr="00EB3544" w:rsidRDefault="007A2AF1" w:rsidP="007A2AF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t>6-4-4-3能依據寫作步驟，精確的表達自己的思想，並提出佐證或辯駁。</w:t>
            </w:r>
          </w:p>
          <w:p w:rsidR="00A82C7A" w:rsidRPr="00EB3544" w:rsidRDefault="00A82C7A" w:rsidP="00D86698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C12037" w:rsidRPr="00C12037" w:rsidRDefault="00C12037" w:rsidP="00C12037">
            <w:pPr>
              <w:spacing w:line="0" w:lineRule="atLeast"/>
              <w:jc w:val="both"/>
              <w:rPr>
                <w:rFonts w:hAnsi="新細明體"/>
                <w:sz w:val="20"/>
                <w:szCs w:val="20"/>
              </w:rPr>
            </w:pPr>
            <w:r w:rsidRPr="00C12037">
              <w:rPr>
                <w:rFonts w:hAnsi="新細明體" w:hint="eastAsia"/>
                <w:bCs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C12037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C12037">
              <w:rPr>
                <w:rFonts w:hAnsi="新細明體" w:hint="eastAsia"/>
                <w:sz w:val="20"/>
                <w:szCs w:val="20"/>
              </w:rPr>
              <w:t>能應用資訊及網路科技，培養合作與主動學習的能力。</w:t>
            </w:r>
          </w:p>
          <w:p w:rsidR="00A82C7A" w:rsidRPr="00EB3544" w:rsidRDefault="00C12037" w:rsidP="00C12037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C12037">
              <w:rPr>
                <w:rFonts w:hAnsi="新細明體" w:hint="eastAsia"/>
                <w:bCs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12037">
                <w:rPr>
                  <w:rFonts w:hAnsi="新細明體" w:hint="eastAsia"/>
                  <w:bCs/>
                  <w:sz w:val="20"/>
                  <w:szCs w:val="20"/>
                </w:rPr>
                <w:t>1-2-2</w:t>
              </w:r>
            </w:smartTag>
            <w:r w:rsidRPr="00C12037">
              <w:rPr>
                <w:rFonts w:hAnsi="新細明體" w:hint="eastAsia"/>
                <w:bCs/>
                <w:sz w:val="20"/>
                <w:szCs w:val="20"/>
              </w:rPr>
              <w:t>能藉由感官接觸環境中的動、植物和景觀，欣賞自然之美，並能以多元的方式表達內心感受。</w:t>
            </w:r>
          </w:p>
        </w:tc>
        <w:tc>
          <w:tcPr>
            <w:tcW w:w="190" w:type="pct"/>
          </w:tcPr>
          <w:p w:rsidR="00A82C7A" w:rsidRPr="00EB3544" w:rsidRDefault="00A82C7A" w:rsidP="00E95F9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A82C7A" w:rsidRPr="00EB3544" w:rsidRDefault="00A82C7A" w:rsidP="003B7A93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A82C7A" w:rsidRPr="00EB3544" w:rsidRDefault="00A82C7A" w:rsidP="003B7A9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</w:tc>
      </w:tr>
      <w:tr w:rsidR="00A82C7A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A82C7A" w:rsidRPr="00EB3544" w:rsidRDefault="008963F1" w:rsidP="00172B92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lastRenderedPageBreak/>
              <w:t>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82C7A" w:rsidRPr="008963F1" w:rsidRDefault="008963F1" w:rsidP="00903A8A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963F1">
              <w:rPr>
                <w:rFonts w:hAnsi="新細明體" w:hint="eastAsia"/>
                <w:sz w:val="20"/>
                <w:szCs w:val="20"/>
              </w:rPr>
              <w:t>9/4~9/8</w:t>
            </w:r>
          </w:p>
        </w:tc>
        <w:tc>
          <w:tcPr>
            <w:tcW w:w="277" w:type="pct"/>
            <w:shd w:val="clear" w:color="auto" w:fill="auto"/>
          </w:tcPr>
          <w:p w:rsidR="00903A8A" w:rsidRPr="008963F1" w:rsidRDefault="008963F1" w:rsidP="00172B92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8963F1">
              <w:rPr>
                <w:rFonts w:hAnsi="新細明體" w:hint="eastAsia"/>
                <w:bCs/>
                <w:sz w:val="20"/>
                <w:szCs w:val="20"/>
              </w:rPr>
              <w:t>第二課生於憂患死於安樂</w:t>
            </w:r>
          </w:p>
        </w:tc>
        <w:tc>
          <w:tcPr>
            <w:tcW w:w="760" w:type="pct"/>
            <w:shd w:val="clear" w:color="auto" w:fill="auto"/>
          </w:tcPr>
          <w:p w:rsidR="00183C8B" w:rsidRPr="008963F1" w:rsidRDefault="008963F1" w:rsidP="00183C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963F1">
              <w:rPr>
                <w:rFonts w:hAnsi="新細明體" w:hint="eastAsia"/>
                <w:bCs/>
                <w:sz w:val="20"/>
                <w:szCs w:val="20"/>
              </w:rPr>
              <w:t>1.認識孟子其人其文。</w:t>
            </w:r>
            <w:r w:rsidRPr="008963F1">
              <w:rPr>
                <w:rFonts w:hAnsi="新細明體" w:hint="eastAsia"/>
                <w:bCs/>
                <w:sz w:val="20"/>
                <w:szCs w:val="20"/>
              </w:rPr>
              <w:br/>
              <w:t>2.了解列舉實例與凸顯主題的關係。</w:t>
            </w:r>
          </w:p>
          <w:p w:rsidR="00A82C7A" w:rsidRPr="00EB3544" w:rsidRDefault="00A82C7A" w:rsidP="00903A8A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A82C7A" w:rsidRPr="00EB3544" w:rsidRDefault="00A82C7A" w:rsidP="00D01F8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A82C7A" w:rsidRPr="00EB3544" w:rsidRDefault="00A82C7A" w:rsidP="00D01F8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A82C7A" w:rsidRPr="00EB3544" w:rsidRDefault="00A82C7A" w:rsidP="00D01F8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A82C7A" w:rsidRPr="00EB3544" w:rsidRDefault="00A82C7A" w:rsidP="00D01F81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903A8A" w:rsidRPr="0086296D" w:rsidRDefault="00903A8A" w:rsidP="00903A8A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903A8A" w:rsidRPr="00EB3544" w:rsidRDefault="008963F1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認識孟子並撥放孟慶兒將生於憂患死於安樂改編成歌曲的作品。</w:t>
            </w:r>
          </w:p>
          <w:p w:rsidR="00903A8A" w:rsidRPr="0086296D" w:rsidRDefault="00903A8A" w:rsidP="00903A8A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903A8A" w:rsidRPr="00EB3544" w:rsidRDefault="00903A8A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1.請學生以五分鐘先行閱讀本文，然後教師簡單提問，讓學生發表感想。</w:t>
            </w:r>
          </w:p>
          <w:p w:rsidR="00903A8A" w:rsidRPr="00EB3544" w:rsidRDefault="00903A8A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2.講述本課題文大意。</w:t>
            </w:r>
          </w:p>
          <w:p w:rsidR="00903A8A" w:rsidRPr="00EB3544" w:rsidRDefault="00903A8A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</w:t>
            </w:r>
            <w:r w:rsidR="008963F1">
              <w:rPr>
                <w:rFonts w:hAnsi="新細明體" w:hint="eastAsia"/>
                <w:sz w:val="20"/>
                <w:szCs w:val="20"/>
              </w:rPr>
              <w:t>認識本文列舉的歷史人物的事蹟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903A8A" w:rsidRPr="00EB3544" w:rsidRDefault="008963F1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="00903A8A" w:rsidRPr="00EB3544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903A8A" w:rsidRDefault="008963F1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="00903A8A" w:rsidRPr="00EB3544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8963F1" w:rsidRPr="00EB3544" w:rsidRDefault="008963F1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6.課文翻譯</w:t>
            </w:r>
          </w:p>
          <w:p w:rsidR="00903A8A" w:rsidRPr="0086296D" w:rsidRDefault="00903A8A" w:rsidP="00903A8A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903A8A" w:rsidRPr="00EB3544" w:rsidRDefault="00903A8A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903A8A" w:rsidRPr="00EB3544" w:rsidRDefault="00903A8A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  <w:p w:rsidR="00A82C7A" w:rsidRPr="00EB3544" w:rsidRDefault="00A82C7A" w:rsidP="00C45035">
            <w:pPr>
              <w:spacing w:line="260" w:lineRule="exact"/>
              <w:ind w:left="200" w:hangingChars="100" w:hanging="200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63" w:type="pct"/>
          </w:tcPr>
          <w:p w:rsidR="00903A8A" w:rsidRPr="00EB3544" w:rsidRDefault="00903A8A" w:rsidP="00903A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903A8A" w:rsidRPr="00EB3544" w:rsidRDefault="00903A8A" w:rsidP="00903A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903A8A" w:rsidRPr="00EB3544" w:rsidRDefault="00903A8A" w:rsidP="00903A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-3能經由朗讀、美讀及吟唱作品，體會文學的美感。</w:t>
            </w:r>
          </w:p>
          <w:p w:rsidR="00903A8A" w:rsidRPr="00EB3544" w:rsidRDefault="00903A8A" w:rsidP="00903A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3544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-4能欣賞作品的內涵及文章結構。</w:t>
            </w:r>
          </w:p>
          <w:p w:rsidR="00A82C7A" w:rsidRPr="00EB3544" w:rsidRDefault="00A82C7A" w:rsidP="00903A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A82C7A" w:rsidRPr="00D25C99" w:rsidRDefault="00D25C99" w:rsidP="00B428C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25C99">
              <w:rPr>
                <w:rFonts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D25C99">
                <w:rPr>
                  <w:rFonts w:hAnsi="新細明體" w:hint="eastAsia"/>
                  <w:bCs/>
                  <w:sz w:val="20"/>
                  <w:szCs w:val="20"/>
                </w:rPr>
                <w:t>1-4-4</w:t>
              </w:r>
            </w:smartTag>
            <w:r w:rsidRPr="00D25C99">
              <w:rPr>
                <w:rFonts w:hAnsi="新細明體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D25C99">
              <w:rPr>
                <w:rFonts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</w:p>
        </w:tc>
        <w:tc>
          <w:tcPr>
            <w:tcW w:w="190" w:type="pct"/>
          </w:tcPr>
          <w:p w:rsidR="00A82C7A" w:rsidRPr="00EB3544" w:rsidRDefault="00A82C7A" w:rsidP="00E95F9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A82C7A" w:rsidRPr="00EB3544" w:rsidRDefault="00A82C7A" w:rsidP="00172B9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A82C7A" w:rsidRPr="00EB3544" w:rsidRDefault="00A82C7A" w:rsidP="00172B9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A82C7A" w:rsidRPr="00EB3544" w:rsidRDefault="00A82C7A" w:rsidP="00172B92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A82C7A" w:rsidRPr="00EB3544" w:rsidRDefault="00A82C7A" w:rsidP="00C709C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</w:tc>
      </w:tr>
      <w:tr w:rsidR="00746036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746036" w:rsidRPr="00746036" w:rsidRDefault="00746036" w:rsidP="00746036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三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46036" w:rsidRPr="00EB3544" w:rsidRDefault="00746036" w:rsidP="00746036">
            <w:pPr>
              <w:spacing w:line="0" w:lineRule="atLeast"/>
              <w:jc w:val="center"/>
              <w:rPr>
                <w:rFonts w:ascii="Times New Roman"/>
                <w:color w:val="auto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9/11~9/15</w:t>
            </w:r>
          </w:p>
        </w:tc>
        <w:tc>
          <w:tcPr>
            <w:tcW w:w="277" w:type="pct"/>
            <w:shd w:val="clear" w:color="auto" w:fill="auto"/>
          </w:tcPr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8963F1">
              <w:rPr>
                <w:rFonts w:hAnsi="新細明體" w:hint="eastAsia"/>
                <w:bCs/>
                <w:sz w:val="20"/>
                <w:szCs w:val="20"/>
              </w:rPr>
              <w:t>第二課生於憂患死於安樂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746036" w:rsidRDefault="00746036" w:rsidP="00746036">
            <w:pPr>
              <w:spacing w:line="260" w:lineRule="exact"/>
              <w:rPr>
                <w:rFonts w:hAnsi="新細明體"/>
                <w:bCs/>
                <w:sz w:val="18"/>
                <w:szCs w:val="18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1.認識孟子其人其文。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2.了解列舉實例與凸顯主題的關係。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3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.能夠善用例證強化文章論點。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lastRenderedPageBreak/>
              <w:t>4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.以本文所列舉的歷史人物、事蹟為基礎，了解什麼叫「憂患意識」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746036" w:rsidRPr="0086296D" w:rsidRDefault="00746036" w:rsidP="0074603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學生預習本課，教師進行簡單的課文提問。</w:t>
            </w:r>
          </w:p>
          <w:p w:rsidR="00746036" w:rsidRPr="0086296D" w:rsidRDefault="00746036" w:rsidP="0074603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1.介紹《孟子》一書。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2.講述本課題文大意。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3.介紹作者孟子，與孔子資料作整理。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4.教師補充說明儒家與道家、法家等其他學說思想。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6..說明段落大意、注釋、生難字詞等。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7.以課文賞析復習課文。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8.帶領學生進行讀後引導與討論。</w:t>
            </w:r>
          </w:p>
          <w:p w:rsidR="00746036" w:rsidRPr="0086296D" w:rsidRDefault="00746036" w:rsidP="00746036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評量：總結本課已教過的知識，或以口頭提問的方式檢測學生學習狀況，加強學生不足的地方。</w:t>
            </w:r>
          </w:p>
        </w:tc>
        <w:tc>
          <w:tcPr>
            <w:tcW w:w="863" w:type="pct"/>
          </w:tcPr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1-4-2-1能運用注音符號，檢索並處理資料，以解決疑難問題，增進學習效能。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-4能充分瞭解對方表</w:t>
            </w:r>
            <w:r w:rsidRPr="00EB3544">
              <w:rPr>
                <w:rFonts w:hAnsi="新細明體"/>
                <w:sz w:val="20"/>
                <w:szCs w:val="20"/>
              </w:rPr>
              <w:lastRenderedPageBreak/>
              <w:t>達的情意。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t>5-4-1能熟習並靈活應用語體文及文言文作品中詞語的意義。</w:t>
            </w:r>
          </w:p>
          <w:p w:rsidR="00746036" w:rsidRDefault="00746036" w:rsidP="00746036">
            <w:pPr>
              <w:spacing w:line="260" w:lineRule="exac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5-4-2-4能從閱讀過程中發展系統性思考。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3544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-4能欣賞作品的內涵及文章結構。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746036" w:rsidRPr="00D25C99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25C99">
              <w:rPr>
                <w:rFonts w:hAnsi="新細明體" w:hint="eastAsia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25C99">
                <w:rPr>
                  <w:rFonts w:hAnsi="新細明體" w:hint="eastAsia"/>
                  <w:bCs/>
                  <w:sz w:val="20"/>
                  <w:szCs w:val="20"/>
                </w:rPr>
                <w:t>1-4-4</w:t>
              </w:r>
            </w:smartTag>
            <w:r w:rsidRPr="00D25C99">
              <w:rPr>
                <w:rFonts w:hAnsi="新細明體" w:hint="eastAsia"/>
                <w:bCs/>
                <w:sz w:val="20"/>
                <w:szCs w:val="20"/>
              </w:rPr>
              <w:t>探索各種權利可能發生的衝突，並了解如何運用民主方式及合法的程序，</w:t>
            </w:r>
            <w:r w:rsidRPr="00D25C99">
              <w:rPr>
                <w:rFonts w:hAnsi="新細明體" w:hint="eastAsia"/>
                <w:bCs/>
                <w:sz w:val="20"/>
                <w:szCs w:val="20"/>
              </w:rPr>
              <w:lastRenderedPageBreak/>
              <w:t>加以評估與取捨。</w:t>
            </w:r>
            <w:r w:rsidRPr="00D25C99">
              <w:rPr>
                <w:rFonts w:hAnsi="新細明體" w:hint="eastAsia"/>
                <w:bCs/>
                <w:sz w:val="20"/>
                <w:szCs w:val="20"/>
              </w:rPr>
              <w:br/>
              <w:t>【生涯發展教育】2-3-2了解自己的興趣、性向、價值觀及人格特質所適合發展的方向。</w:t>
            </w:r>
          </w:p>
        </w:tc>
        <w:tc>
          <w:tcPr>
            <w:tcW w:w="190" w:type="pct"/>
          </w:tcPr>
          <w:p w:rsidR="00746036" w:rsidRPr="00EB3544" w:rsidRDefault="00746036" w:rsidP="00746036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59" w:type="pct"/>
            <w:shd w:val="clear" w:color="auto" w:fill="auto"/>
          </w:tcPr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紙筆測驗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學習單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746036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746036" w:rsidRPr="00EB3544" w:rsidRDefault="00746036" w:rsidP="00746036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46036" w:rsidRPr="00EB3544" w:rsidRDefault="00B735F6" w:rsidP="00746036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9/18~9/22</w:t>
            </w:r>
          </w:p>
        </w:tc>
        <w:tc>
          <w:tcPr>
            <w:tcW w:w="277" w:type="pct"/>
            <w:shd w:val="clear" w:color="auto" w:fill="auto"/>
          </w:tcPr>
          <w:p w:rsidR="00746036" w:rsidRPr="00EB3544" w:rsidRDefault="00B735F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第三課詞選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746036" w:rsidRPr="00EB3544" w:rsidRDefault="00733E8A" w:rsidP="00733E8A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1.認識詞的體例與特色。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2.認識本課兩闋詞的作者生平與詞作特色。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3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.能分辨宋詞與古詩、近體詩的差異。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4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.體會宋詞的聲韻之美。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.培養閱讀古典詩詞的興趣。</w:t>
            </w:r>
          </w:p>
        </w:tc>
        <w:tc>
          <w:tcPr>
            <w:tcW w:w="520" w:type="pct"/>
          </w:tcPr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733E8A" w:rsidRPr="0086296D" w:rsidRDefault="00733E8A" w:rsidP="00733E8A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733E8A" w:rsidRPr="00EB3544" w:rsidRDefault="00733E8A" w:rsidP="00733E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教師介紹「詞」的背景、特色。教師復習「近體詩」的格律，並與「詞」作整理、比較。</w:t>
            </w:r>
          </w:p>
          <w:p w:rsidR="00733E8A" w:rsidRPr="0086296D" w:rsidRDefault="00733E8A" w:rsidP="00733E8A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33E8A" w:rsidRPr="00EB3544" w:rsidRDefault="00733E8A" w:rsidP="00733E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1.教師簡介宋代的歷史。</w:t>
            </w:r>
          </w:p>
          <w:p w:rsidR="00733E8A" w:rsidRPr="00EB3544" w:rsidRDefault="00733E8A" w:rsidP="00733E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Ansi="新細明體" w:hint="eastAsia"/>
                <w:sz w:val="20"/>
                <w:szCs w:val="20"/>
              </w:rPr>
              <w:t>介紹作者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733E8A" w:rsidRPr="00EB3544" w:rsidRDefault="00733E8A" w:rsidP="00733E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3..播放課文朗讀動畫或朗讀CD。</w:t>
            </w:r>
          </w:p>
          <w:p w:rsidR="00733E8A" w:rsidRPr="00EB3544" w:rsidRDefault="00733E8A" w:rsidP="00733E8A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4.說明段落大意、注釋、生難字詞等。</w:t>
            </w:r>
          </w:p>
          <w:p w:rsidR="00733E8A" w:rsidRPr="0086296D" w:rsidRDefault="00733E8A" w:rsidP="00733E8A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33E8A" w:rsidRDefault="00733E8A" w:rsidP="00733E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評量：總結本課已教過的知識，或以口頭提問的方式檢測學生學習狀況</w:t>
            </w:r>
            <w:r>
              <w:rPr>
                <w:rFonts w:hAnsi="新細明體" w:hint="eastAsia"/>
                <w:sz w:val="20"/>
                <w:szCs w:val="20"/>
              </w:rPr>
              <w:t>。</w:t>
            </w:r>
          </w:p>
          <w:p w:rsidR="00746036" w:rsidRPr="00EB3544" w:rsidRDefault="00746036" w:rsidP="00733E8A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63" w:type="pct"/>
          </w:tcPr>
          <w:p w:rsidR="00746036" w:rsidRDefault="00733E8A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lastRenderedPageBreak/>
              <w:t>5-4-1能熟習並靈活應用語體文及文言文作品中詞語的意義。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="00746036" w:rsidRPr="00EB3544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="00746036" w:rsidRPr="00EB3544">
              <w:rPr>
                <w:rFonts w:hAnsi="新細明體" w:hint="eastAsia"/>
                <w:sz w:val="20"/>
                <w:szCs w:val="20"/>
              </w:rPr>
              <w:t>-1能瞭解並詮釋作者所欲傳達的訊息，進行對話。</w:t>
            </w:r>
          </w:p>
          <w:p w:rsidR="00733E8A" w:rsidRDefault="00733E8A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5-4-3-3能經由朗讀、美讀及吟唱作品，體會文學的美感。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6-4-6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-2能靈活的運用修辭技巧，讓作品更加精緻。</w:t>
            </w:r>
          </w:p>
          <w:p w:rsidR="00746036" w:rsidRPr="00EB3544" w:rsidRDefault="00746036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746036" w:rsidRPr="00EB3544" w:rsidRDefault="006A5A2F" w:rsidP="0074603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了解自己的興趣、性向、價值觀及人格特質所適合發展的方向。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190" w:type="pct"/>
          </w:tcPr>
          <w:p w:rsidR="00746036" w:rsidRPr="00EB3544" w:rsidRDefault="00746036" w:rsidP="00746036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746036" w:rsidRPr="00EB3544" w:rsidRDefault="00746036" w:rsidP="00746036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746036" w:rsidRPr="00EB3544" w:rsidRDefault="00746036" w:rsidP="0074603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</w:tr>
      <w:tr w:rsidR="006A5A2F" w:rsidRPr="00EB3544" w:rsidTr="00734ADC">
        <w:trPr>
          <w:trHeight w:val="2162"/>
        </w:trPr>
        <w:tc>
          <w:tcPr>
            <w:tcW w:w="147" w:type="pct"/>
            <w:shd w:val="clear" w:color="auto" w:fill="auto"/>
            <w:vAlign w:val="center"/>
          </w:tcPr>
          <w:p w:rsidR="006A5A2F" w:rsidRPr="00EB3544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6A5A2F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五</w:t>
            </w: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A5A2F" w:rsidRPr="00500795" w:rsidRDefault="006A5A2F" w:rsidP="006A5A2F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9/25~9/29</w:t>
            </w:r>
          </w:p>
        </w:tc>
        <w:tc>
          <w:tcPr>
            <w:tcW w:w="277" w:type="pct"/>
            <w:shd w:val="clear" w:color="auto" w:fill="auto"/>
          </w:tcPr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第三課詞選</w:t>
            </w: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1.認識詞的體例與特色。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2.認識本課兩闋詞的作者生平與詞作特色。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3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.能分辨宋詞與古詩、近體詩的差異。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4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.體會宋詞的聲韻之美。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.培養閱讀古典詩詞的興趣。</w:t>
            </w: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6A5A2F" w:rsidRPr="0086296D" w:rsidRDefault="006A5A2F" w:rsidP="006A5A2F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播放可唱的詞給學生欣賞。</w:t>
            </w:r>
          </w:p>
          <w:p w:rsidR="006A5A2F" w:rsidRPr="0086296D" w:rsidRDefault="006A5A2F" w:rsidP="006A5A2F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1.教師簡介宋代的歷史。</w:t>
            </w: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Ansi="新細明體" w:hint="eastAsia"/>
                <w:sz w:val="20"/>
                <w:szCs w:val="20"/>
              </w:rPr>
              <w:t>介紹作者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3..播放課文朗讀動畫或朗讀CD。</w:t>
            </w: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4.說明段落大意、注釋、生難字詞等。</w:t>
            </w:r>
          </w:p>
          <w:p w:rsidR="006A5A2F" w:rsidRPr="0086296D" w:rsidRDefault="006A5A2F" w:rsidP="006A5A2F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6A5A2F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評量：總結本課已教過的知識，或以口頭提問的方式檢測學生學習狀況</w:t>
            </w:r>
            <w:r>
              <w:rPr>
                <w:rFonts w:hAnsi="新細明體" w:hint="eastAsia"/>
                <w:sz w:val="20"/>
                <w:szCs w:val="20"/>
              </w:rPr>
              <w:t>。</w:t>
            </w:r>
          </w:p>
          <w:p w:rsidR="006A5A2F" w:rsidRPr="006A5A2F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63" w:type="pct"/>
          </w:tcPr>
          <w:p w:rsidR="006A5A2F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5-4-1能熟習並靈活應用語體文及文言文作品中詞語的意義。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-1能瞭解並詮釋作者所欲傳達的訊息，進行對話。</w:t>
            </w:r>
          </w:p>
          <w:p w:rsidR="006A5A2F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5-4-3-3能經由朗讀、美讀及吟唱作品，體會文學的美感。</w:t>
            </w:r>
          </w:p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6-4-6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-2能靈活的運用修辭技巧，讓作品更加精緻。</w:t>
            </w:r>
          </w:p>
          <w:p w:rsidR="006A5A2F" w:rsidRPr="006A5A2F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6A5A2F" w:rsidRPr="00EB3544" w:rsidRDefault="006A5A2F" w:rsidP="006A5A2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了解自己的興趣、性向、價值觀及人格特質所適合發展的方向。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190" w:type="pct"/>
          </w:tcPr>
          <w:p w:rsidR="006A5A2F" w:rsidRPr="00EB3544" w:rsidRDefault="006A5A2F" w:rsidP="006A5A2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6A5A2F" w:rsidRPr="00EB3544" w:rsidRDefault="006A5A2F" w:rsidP="006A5A2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6A5A2F" w:rsidRPr="00EB3544" w:rsidRDefault="006A5A2F" w:rsidP="006A5A2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6A5A2F" w:rsidRPr="00EB3544" w:rsidRDefault="006A5A2F" w:rsidP="006A5A2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6A5A2F" w:rsidRPr="00EB3544" w:rsidRDefault="006A5A2F" w:rsidP="006A5A2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</w:tr>
      <w:tr w:rsidR="00877049" w:rsidRPr="00EB3544" w:rsidTr="00734ADC">
        <w:trPr>
          <w:trHeight w:val="2499"/>
        </w:trPr>
        <w:tc>
          <w:tcPr>
            <w:tcW w:w="147" w:type="pct"/>
            <w:shd w:val="clear" w:color="auto" w:fill="auto"/>
            <w:vAlign w:val="center"/>
          </w:tcPr>
          <w:p w:rsidR="00877049" w:rsidRPr="00EB3544" w:rsidRDefault="00877049" w:rsidP="00877049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</w:p>
          <w:p w:rsidR="00877049" w:rsidRPr="00EB3544" w:rsidRDefault="00877049" w:rsidP="00877049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六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7049" w:rsidRPr="00EB3544" w:rsidRDefault="00877049" w:rsidP="00877049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10/2~10/6</w:t>
            </w:r>
          </w:p>
        </w:tc>
        <w:tc>
          <w:tcPr>
            <w:tcW w:w="277" w:type="pct"/>
            <w:shd w:val="clear" w:color="auto" w:fill="auto"/>
          </w:tcPr>
          <w:p w:rsidR="00877049" w:rsidRPr="00EB3544" w:rsidRDefault="00877049" w:rsidP="00877049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第四課土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77049" w:rsidRPr="00500795" w:rsidRDefault="00877049" w:rsidP="008770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1.認識吳晟及其作品風格。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2.了解鄉土詩的特質。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3.學習新詩中詞性的靈活運用。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4.掌握詩人表達鄉土情懷的寫作技巧。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5.培養對鄉土的關懷與熱愛。</w:t>
            </w:r>
          </w:p>
        </w:tc>
        <w:tc>
          <w:tcPr>
            <w:tcW w:w="520" w:type="pct"/>
          </w:tcPr>
          <w:p w:rsidR="00877049" w:rsidRPr="00EB3544" w:rsidRDefault="00877049" w:rsidP="0087704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877049" w:rsidRPr="00EB3544" w:rsidRDefault="00877049" w:rsidP="0087704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877049" w:rsidRPr="00EB3544" w:rsidRDefault="00877049" w:rsidP="0087704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877049" w:rsidRPr="00EB3544" w:rsidRDefault="00877049" w:rsidP="0087704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BB7B7C" w:rsidRDefault="00BB7B7C" w:rsidP="00BB7B7C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0"/>
                <w:szCs w:val="20"/>
              </w:rPr>
              <w:t>引起動機</w:t>
            </w:r>
          </w:p>
          <w:p w:rsidR="00BB7B7C" w:rsidRPr="0086296D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播放觀光局介紹台北自然風情的宣傳短片，讓大家更了解台北之美，也傳達斯土斯民的情感</w:t>
            </w:r>
          </w:p>
          <w:p w:rsidR="00BB7B7C" w:rsidRPr="0086296D" w:rsidRDefault="00BB7B7C" w:rsidP="00BB7B7C">
            <w:pPr>
              <w:spacing w:line="260" w:lineRule="exact"/>
              <w:rPr>
                <w:rFonts w:hAnsi="新細明體"/>
                <w:b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sz w:val="20"/>
                <w:szCs w:val="20"/>
              </w:rPr>
              <w:t>教學活動</w:t>
            </w:r>
          </w:p>
          <w:p w:rsidR="00BB7B7C" w:rsidRPr="00EB3544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BB7B7C" w:rsidRPr="00EB3544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2</w:t>
            </w:r>
            <w:r w:rsidRPr="00EB3544">
              <w:rPr>
                <w:rFonts w:hAnsi="新細明體" w:hint="eastAsia"/>
                <w:sz w:val="20"/>
                <w:szCs w:val="20"/>
              </w:rPr>
              <w:t>.</w:t>
            </w:r>
            <w:r>
              <w:rPr>
                <w:rFonts w:hAnsi="新細明體" w:hint="eastAsia"/>
                <w:sz w:val="20"/>
                <w:szCs w:val="20"/>
              </w:rPr>
              <w:t>介紹作者吳晟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BB7B7C" w:rsidRPr="00EB3544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EB3544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BB7B7C" w:rsidRPr="00EB3544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EB3544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BB7B7C" w:rsidRPr="00EB3544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EB3544">
              <w:rPr>
                <w:rFonts w:hAnsi="新細明體" w:hint="eastAsia"/>
                <w:sz w:val="20"/>
                <w:szCs w:val="20"/>
              </w:rPr>
              <w:t>.</w:t>
            </w:r>
            <w:r>
              <w:rPr>
                <w:rFonts w:hAnsi="新細明體" w:hint="eastAsia"/>
                <w:sz w:val="20"/>
                <w:szCs w:val="20"/>
              </w:rPr>
              <w:t>能欣賞作者以「士、農」對比的技巧抒寫鄉土情懷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BB7B7C" w:rsidRPr="00EB3544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EB3544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BB7B7C" w:rsidRPr="0086296D" w:rsidRDefault="00BB7B7C" w:rsidP="00BB7B7C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BB7B7C" w:rsidRDefault="00BB7B7C" w:rsidP="00BB7B7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評量：總結本課已教過的知識，或以口頭提問的方式檢測學生學習狀況</w:t>
            </w:r>
            <w:r>
              <w:rPr>
                <w:rFonts w:hAnsi="新細明體" w:hint="eastAsia"/>
                <w:sz w:val="20"/>
                <w:szCs w:val="20"/>
              </w:rPr>
              <w:t>。</w:t>
            </w:r>
          </w:p>
          <w:p w:rsidR="00877049" w:rsidRPr="00BB7B7C" w:rsidRDefault="00877049" w:rsidP="00BB7B7C">
            <w:pPr>
              <w:spacing w:line="260" w:lineRule="exact"/>
              <w:ind w:left="200" w:hangingChars="100" w:hanging="200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863" w:type="pct"/>
          </w:tcPr>
          <w:p w:rsidR="00877049" w:rsidRPr="00EB3544" w:rsidRDefault="00BB7B7C" w:rsidP="00877049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5-4-2-5能依據文章內容，進行推測、歸納、總結。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5-4-3-2能分辨不同文類寫作的特質和要求。</w:t>
            </w:r>
          </w:p>
        </w:tc>
        <w:tc>
          <w:tcPr>
            <w:tcW w:w="619" w:type="pct"/>
          </w:tcPr>
          <w:p w:rsidR="00877049" w:rsidRPr="00EB3544" w:rsidRDefault="00877049" w:rsidP="00877049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2-4-1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了解文化權並能欣賞、包容文化差異。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【環境教育】1-4-1覺知人類生活品質乃繫於資源的永續利用和維持生態平衡。</w:t>
            </w:r>
          </w:p>
        </w:tc>
        <w:tc>
          <w:tcPr>
            <w:tcW w:w="190" w:type="pct"/>
          </w:tcPr>
          <w:p w:rsidR="00877049" w:rsidRPr="00EB3544" w:rsidRDefault="00877049" w:rsidP="00877049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877049" w:rsidRPr="00EB3544" w:rsidRDefault="00877049" w:rsidP="00877049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877049" w:rsidRPr="00EB3544" w:rsidRDefault="00877049" w:rsidP="00877049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877049" w:rsidRPr="00EB3544" w:rsidRDefault="00877049" w:rsidP="00877049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877049" w:rsidRPr="00EB3544" w:rsidRDefault="00877049" w:rsidP="00877049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877049" w:rsidRPr="00EB3544" w:rsidRDefault="00877049" w:rsidP="00877049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877049" w:rsidRPr="00EB3544" w:rsidRDefault="00877049" w:rsidP="00877049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877049" w:rsidRPr="00EB3544" w:rsidRDefault="00877049" w:rsidP="00877049">
            <w:pPr>
              <w:spacing w:line="260" w:lineRule="exact"/>
              <w:jc w:val="both"/>
              <w:rPr>
                <w:rFonts w:hAnsi="新細明體"/>
                <w:color w:val="auto"/>
                <w:sz w:val="20"/>
                <w:szCs w:val="20"/>
              </w:rPr>
            </w:pPr>
          </w:p>
        </w:tc>
      </w:tr>
      <w:tr w:rsidR="00734ADC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七</w:t>
            </w: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八</w:t>
            </w:r>
          </w:p>
          <w:p w:rsidR="00734ADC" w:rsidRPr="00EB3544" w:rsidRDefault="00734ADC" w:rsidP="00734ADC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lastRenderedPageBreak/>
              <w:t>10/9~10/13</w:t>
            </w: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center"/>
              <w:rPr>
                <w:rFonts w:hAnsi="新細明體"/>
                <w:sz w:val="18"/>
                <w:szCs w:val="18"/>
              </w:rPr>
            </w:pPr>
          </w:p>
          <w:p w:rsidR="00734ADC" w:rsidRPr="00EB3544" w:rsidRDefault="00734ADC" w:rsidP="00734ADC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lastRenderedPageBreak/>
              <w:t>10/16~10/20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</w:p>
          <w:p w:rsidR="00734ADC" w:rsidRDefault="00734ADC" w:rsidP="00734ADC">
            <w:pPr>
              <w:spacing w:line="0" w:lineRule="atLeast"/>
              <w:jc w:val="both"/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應用文——對聯</w:t>
            </w:r>
          </w:p>
        </w:tc>
        <w:tc>
          <w:tcPr>
            <w:tcW w:w="760" w:type="pct"/>
            <w:shd w:val="clear" w:color="auto" w:fill="auto"/>
          </w:tcPr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lastRenderedPageBreak/>
              <w:t>複習評量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1.認識對聯的意義和種類。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2.學習對聯的作法。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3.能欣賞對聯並明瞭在日常生活中的實際運用。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課本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習作</w:t>
            </w: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作業單</w:t>
            </w: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734ADC" w:rsidRPr="00EB3544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lastRenderedPageBreak/>
              <w:t>複習評量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Pr="0086296D" w:rsidRDefault="00734ADC" w:rsidP="00734ADC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引起動機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分享曾看過的或家中的對聯句子。</w:t>
            </w:r>
          </w:p>
          <w:p w:rsidR="00734ADC" w:rsidRPr="0086296D" w:rsidRDefault="00734ADC" w:rsidP="00734ADC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1.介紹對聯的種類。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2.教師補充其他對聯例子。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3.教師教導對聯的作法。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4.教師準備學習單，讓學生玩對聯猜謎。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5.介紹對聯的作法。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6.學生分組進行搶答遊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戲，教師製作關於本課內容的籤，各組輪流派人抽取回答，優勝者給予獎勵。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7.學生準備紙、筆、墨，練習寫春聯。</w:t>
            </w:r>
          </w:p>
          <w:p w:rsidR="00734ADC" w:rsidRPr="0086296D" w:rsidRDefault="00734ADC" w:rsidP="00734ADC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1.回家作業：學生練習應用練習。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734ADC" w:rsidRPr="008A5A8A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63" w:type="pct"/>
          </w:tcPr>
          <w:p w:rsidR="00734ADC" w:rsidRPr="00EB3544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lastRenderedPageBreak/>
                <w:t>5-4-2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-1能運用不同的閱讀理解策略，</w:t>
            </w:r>
            <w:r w:rsidRPr="00EB3544">
              <w:rPr>
                <w:rFonts w:hAnsi="新細明體" w:cs="標楷體"/>
                <w:sz w:val="20"/>
                <w:szCs w:val="20"/>
              </w:rPr>
              <w:t>發展</w:t>
            </w:r>
            <w:r w:rsidRPr="00EB3544">
              <w:rPr>
                <w:rFonts w:hAnsi="新細明體"/>
                <w:sz w:val="20"/>
                <w:szCs w:val="20"/>
              </w:rPr>
              <w:t>出自己的讀書方法。</w:t>
            </w: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3-4-3-5能靈活利用電子及網路科技，統整言語訊息的內容，作詳細報告。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EB3544">
                <w:rPr>
                  <w:rFonts w:hAnsi="新細明體"/>
                  <w:sz w:val="20"/>
                  <w:szCs w:val="20"/>
                </w:rPr>
                <w:t>4-4-3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-1能透過模仿，寫出正確、美觀的硬筆字。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EB3544">
                <w:rPr>
                  <w:rFonts w:hAnsi="新細明體"/>
                  <w:sz w:val="20"/>
                  <w:szCs w:val="20"/>
                </w:rPr>
                <w:t>6-4-2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-1能精確的遣詞用字，恰當的表情達意。</w:t>
            </w: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6"/>
              </w:smartTagPr>
              <w:r w:rsidRPr="00EB3544">
                <w:rPr>
                  <w:rFonts w:hAnsi="新細明體"/>
                  <w:sz w:val="20"/>
                  <w:szCs w:val="20"/>
                </w:rPr>
                <w:t>6-4-8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-1能主動創作，並發表自己的作品。</w:t>
            </w:r>
          </w:p>
          <w:p w:rsidR="00734ADC" w:rsidRP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能應用資訊及網路科技，培養合作與主動學習的能力。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  <w:p w:rsidR="00734ADC" w:rsidRPr="00EB3544" w:rsidRDefault="00734ADC" w:rsidP="00734ADC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napToGrid/>
                <w:color w:val="auto"/>
                <w:kern w:val="2"/>
                <w:sz w:val="20"/>
                <w:szCs w:val="20"/>
              </w:rPr>
              <w:lastRenderedPageBreak/>
              <w:t>考卷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口頭評量</w:t>
            </w:r>
          </w:p>
          <w:p w:rsidR="00734ADC" w:rsidRPr="00EB3544" w:rsidRDefault="00734ADC" w:rsidP="00734ADC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734ADC" w:rsidRPr="00EB3544" w:rsidRDefault="00734ADC" w:rsidP="00734ADC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734ADC" w:rsidRPr="00EB3544" w:rsidRDefault="00734ADC" w:rsidP="00734ADC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734ADC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34ADC" w:rsidRPr="00EB3544" w:rsidRDefault="00734ADC" w:rsidP="00734ADC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</w:tr>
      <w:tr w:rsidR="007220FF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7220FF" w:rsidRPr="00EB3544" w:rsidRDefault="007220FF" w:rsidP="007220F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20FF" w:rsidRPr="00500795" w:rsidRDefault="007220FF" w:rsidP="007220FF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10/23~10/27</w:t>
            </w:r>
          </w:p>
        </w:tc>
        <w:tc>
          <w:tcPr>
            <w:tcW w:w="277" w:type="pct"/>
            <w:shd w:val="clear" w:color="auto" w:fill="auto"/>
          </w:tcPr>
          <w:p w:rsidR="007220FF" w:rsidRPr="00EB3544" w:rsidRDefault="005111A6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第五課良馬對</w:t>
            </w: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5111A6" w:rsidRPr="00EB3544" w:rsidRDefault="005111A6" w:rsidP="005111A6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1.認識岳飛及其精忠報國的精神。</w:t>
            </w:r>
          </w:p>
          <w:p w:rsidR="007220FF" w:rsidRPr="00EB3544" w:rsidRDefault="005111A6" w:rsidP="005111A6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2.學習運用事物來說明道理的寫作手法。</w:t>
            </w: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D7669F" w:rsidRPr="0086296D" w:rsidRDefault="00D7669F" w:rsidP="00D7669F">
            <w:pPr>
              <w:tabs>
                <w:tab w:val="center" w:pos="1523"/>
              </w:tabs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D7669F" w:rsidRPr="00EB3544" w:rsidRDefault="00D7669F" w:rsidP="00D7669F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學生蒐集關於岳飛的故事，於課堂上發表，教師補充說明。</w:t>
            </w:r>
          </w:p>
          <w:p w:rsidR="00D7669F" w:rsidRPr="0086296D" w:rsidRDefault="00D7669F" w:rsidP="00D7669F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lastRenderedPageBreak/>
              <w:t>教學活動</w:t>
            </w:r>
          </w:p>
          <w:p w:rsidR="00D7669F" w:rsidRPr="00EB3544" w:rsidRDefault="00D7669F" w:rsidP="00D7669F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1.介紹作者岳飛。</w:t>
            </w:r>
          </w:p>
          <w:p w:rsidR="00D7669F" w:rsidRPr="00EB3544" w:rsidRDefault="00D7669F" w:rsidP="00D7669F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2.教師說明「馬」在古代社會的功能與重要性。</w:t>
            </w:r>
          </w:p>
          <w:p w:rsidR="00D7669F" w:rsidRPr="00EB3544" w:rsidRDefault="00D7669F" w:rsidP="00D7669F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3.教師講述本課題文大意。</w:t>
            </w:r>
          </w:p>
          <w:p w:rsidR="00D7669F" w:rsidRPr="00EB3544" w:rsidRDefault="00D7669F" w:rsidP="00D7669F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4.</w:t>
            </w:r>
            <w:r w:rsidRPr="00EB3544">
              <w:rPr>
                <w:rFonts w:hAnsi="新細明體" w:hint="eastAsia"/>
                <w:sz w:val="20"/>
                <w:szCs w:val="20"/>
              </w:rPr>
              <w:t>以課前暖身說明「對」的寫作方法。</w:t>
            </w:r>
          </w:p>
          <w:p w:rsidR="00D7669F" w:rsidRPr="00EB3544" w:rsidRDefault="00D7669F" w:rsidP="00D7669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5.</w:t>
            </w:r>
            <w:r w:rsidRPr="00EB3544">
              <w:rPr>
                <w:rFonts w:hAnsi="新細明體" w:hint="eastAsia"/>
                <w:sz w:val="20"/>
                <w:szCs w:val="20"/>
              </w:rPr>
              <w:t>播放課文朗讀動畫或朗讀CD。</w:t>
            </w:r>
          </w:p>
          <w:p w:rsidR="00D7669F" w:rsidRPr="00EB3544" w:rsidRDefault="00D7669F" w:rsidP="00D7669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D7669F" w:rsidRPr="0086296D" w:rsidRDefault="00D7669F" w:rsidP="00D7669F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7220FF" w:rsidRPr="00EB3544" w:rsidRDefault="00D7669F" w:rsidP="00D7669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1.回家作業：學生回家蒐集關於「馬」的成語和諺語。2.評量：</w:t>
            </w:r>
            <w:r w:rsidRPr="00EB3544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</w:tc>
        <w:tc>
          <w:tcPr>
            <w:tcW w:w="863" w:type="pct"/>
          </w:tcPr>
          <w:p w:rsidR="00D7669F" w:rsidRPr="00EB3544" w:rsidRDefault="00D7669F" w:rsidP="00D7669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1-4-1能運用注音符號，分辨字詞音義，增進閱讀理解。</w:t>
            </w:r>
          </w:p>
          <w:p w:rsidR="00D7669F" w:rsidRPr="00EB3544" w:rsidRDefault="00D7669F" w:rsidP="00D7669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-1能有條理、有系統</w:t>
            </w:r>
            <w:r w:rsidRPr="00EB3544">
              <w:rPr>
                <w:rFonts w:hAnsi="新細明體"/>
                <w:sz w:val="20"/>
                <w:szCs w:val="20"/>
              </w:rPr>
              <w:lastRenderedPageBreak/>
              <w:t>思考，並合理的歸納重點，表達意見。</w:t>
            </w:r>
          </w:p>
          <w:p w:rsidR="00D7669F" w:rsidRPr="00EB3544" w:rsidRDefault="00D7669F" w:rsidP="00D7669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D7669F" w:rsidRPr="00EB3544" w:rsidRDefault="00D7669F" w:rsidP="00D7669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t>6-4-4-3能依據寫作步驟，精確的表達自己的思想，並提出佐證或辯駁。</w:t>
            </w:r>
          </w:p>
          <w:p w:rsidR="007220FF" w:rsidRPr="00D7669F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7220FF" w:rsidRPr="00EB3544" w:rsidRDefault="00D7669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843486"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190" w:type="pct"/>
          </w:tcPr>
          <w:p w:rsidR="007220FF" w:rsidRPr="00EB3544" w:rsidRDefault="007220FF" w:rsidP="007220F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59" w:type="pct"/>
            <w:shd w:val="clear" w:color="auto" w:fill="auto"/>
          </w:tcPr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資料蒐集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報告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</w:tr>
      <w:tr w:rsidR="007220FF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7220FF" w:rsidRPr="00EB3544" w:rsidRDefault="007220FF" w:rsidP="007220FF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20FF" w:rsidRPr="00EB3544" w:rsidRDefault="00F1685E" w:rsidP="007220FF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10/30~11/3</w:t>
            </w:r>
          </w:p>
        </w:tc>
        <w:tc>
          <w:tcPr>
            <w:tcW w:w="277" w:type="pct"/>
            <w:shd w:val="clear" w:color="auto" w:fill="auto"/>
          </w:tcPr>
          <w:p w:rsidR="007220FF" w:rsidRPr="00EB3544" w:rsidRDefault="00F1685E" w:rsidP="007220FF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第五課良馬對</w:t>
            </w: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F1685E" w:rsidRPr="00843486" w:rsidRDefault="00F1685E" w:rsidP="00F1685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1.了解岳飛的生平及其愛國精神。</w:t>
            </w:r>
          </w:p>
          <w:p w:rsidR="00F1685E" w:rsidRPr="00843486" w:rsidRDefault="00F1685E" w:rsidP="00F1685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2.能說出本文寓含的道理。</w:t>
            </w:r>
          </w:p>
          <w:p w:rsidR="00F1685E" w:rsidRPr="00843486" w:rsidRDefault="00F1685E" w:rsidP="00F1685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3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.學習以對比手法來說理的寫作技巧。</w:t>
            </w:r>
          </w:p>
          <w:p w:rsidR="00F1685E" w:rsidRPr="00843486" w:rsidRDefault="00F1685E" w:rsidP="00F1685E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4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.培養自重自愛的情操。</w:t>
            </w:r>
          </w:p>
          <w:p w:rsidR="007220FF" w:rsidRPr="00EB3544" w:rsidRDefault="00F1685E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5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.培養對上婉轉說理的沉穩踏實態度。</w:t>
            </w:r>
          </w:p>
        </w:tc>
        <w:tc>
          <w:tcPr>
            <w:tcW w:w="520" w:type="pct"/>
          </w:tcPr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7220FF" w:rsidRPr="00EB3544" w:rsidRDefault="007220FF" w:rsidP="007220FF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F1685E" w:rsidRPr="0086296D" w:rsidRDefault="00F1685E" w:rsidP="00F1685E">
            <w:pPr>
              <w:tabs>
                <w:tab w:val="center" w:pos="1523"/>
              </w:tabs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F1685E" w:rsidRPr="00EB3544" w:rsidRDefault="00F1685E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學生蒐集關於岳飛的故事，於課堂上發表，教師補充說明。</w:t>
            </w:r>
          </w:p>
          <w:p w:rsidR="00F1685E" w:rsidRPr="0086296D" w:rsidRDefault="00F1685E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教學活動</w:t>
            </w:r>
          </w:p>
          <w:p w:rsidR="00F1685E" w:rsidRPr="00EB3544" w:rsidRDefault="00F1685E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1.介紹作者岳飛。</w:t>
            </w:r>
          </w:p>
          <w:p w:rsidR="00F1685E" w:rsidRPr="00EB3544" w:rsidRDefault="00F1685E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2.教師說明「馬」在古代社會的功能與重要性。</w:t>
            </w:r>
          </w:p>
          <w:p w:rsidR="00F1685E" w:rsidRPr="00EB3544" w:rsidRDefault="00F1685E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3.教師講述本課題文大意。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lastRenderedPageBreak/>
              <w:t>4.</w:t>
            </w:r>
            <w:r w:rsidRPr="00EB3544">
              <w:rPr>
                <w:rFonts w:hAnsi="新細明體" w:hint="eastAsia"/>
                <w:sz w:val="20"/>
                <w:szCs w:val="20"/>
              </w:rPr>
              <w:t>以課前暖身說明「對」的寫作方法。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5.</w:t>
            </w:r>
            <w:r w:rsidRPr="00EB3544">
              <w:rPr>
                <w:rFonts w:hAnsi="新細明體" w:hint="eastAsia"/>
                <w:sz w:val="20"/>
                <w:szCs w:val="20"/>
              </w:rPr>
              <w:t>播放課文朗讀動畫或朗讀CD。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6.說明段落大意、注釋、生難字詞等。</w:t>
            </w:r>
          </w:p>
          <w:p w:rsidR="00F1685E" w:rsidRPr="0086296D" w:rsidRDefault="00F1685E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7220FF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1.回家作業：學生回家蒐集關於「馬」的成語和諺語。2.評量：</w:t>
            </w:r>
            <w:r w:rsidRPr="00EB3544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</w:tc>
        <w:tc>
          <w:tcPr>
            <w:tcW w:w="863" w:type="pct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1-4-1能運用注音符號，分辨字詞音義，增進閱讀理解。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-1能有條理、有系統思考，並合理的歸納重點，表達意見。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4-4-2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t>6-4-4-3能依據寫作步驟，精確的表達自己的思想，</w:t>
            </w:r>
            <w:r w:rsidRPr="00EB3544">
              <w:rPr>
                <w:rFonts w:hAnsi="新細明體"/>
                <w:sz w:val="20"/>
                <w:szCs w:val="20"/>
              </w:rPr>
              <w:lastRenderedPageBreak/>
              <w:t>並提出佐證或辯駁。</w:t>
            </w:r>
          </w:p>
          <w:p w:rsidR="007220FF" w:rsidRPr="00F1685E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843486">
              <w:rPr>
                <w:rFonts w:hAnsi="新細明體" w:hint="eastAsia"/>
                <w:sz w:val="18"/>
                <w:szCs w:val="18"/>
              </w:rPr>
              <w:t>能應用資訊及網路科技，培養合作與主動學習的能力。</w:t>
            </w:r>
          </w:p>
          <w:p w:rsidR="007220FF" w:rsidRPr="00F1685E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0" w:type="pct"/>
          </w:tcPr>
          <w:p w:rsidR="007220FF" w:rsidRPr="00EB3544" w:rsidRDefault="007220FF" w:rsidP="007220FF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7220FF" w:rsidRPr="00EB3544" w:rsidRDefault="007220FF" w:rsidP="007220FF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7220FF" w:rsidRPr="00EB3544" w:rsidRDefault="007220FF" w:rsidP="007220F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</w:tc>
      </w:tr>
      <w:tr w:rsidR="00F1685E" w:rsidRPr="00EB3544" w:rsidTr="001A3D03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11/6~11/10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F1685E" w:rsidRDefault="00F1685E" w:rsidP="00F1685E">
            <w:pPr>
              <w:spacing w:line="0" w:lineRule="atLeast"/>
              <w:jc w:val="both"/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第六課大明湖</w:t>
            </w:r>
          </w:p>
        </w:tc>
        <w:tc>
          <w:tcPr>
            <w:tcW w:w="760" w:type="pct"/>
            <w:shd w:val="clear" w:color="auto" w:fill="auto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1.認識劉鶚的生平及《老殘遊記》的價值。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2.學習運用順敘法記遊，並培養掌握景物特徵，作細緻描寫的能力。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3.能說出自己對佳妙對聯的感受。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4.培養旅遊的興趣，並領略山光水色之美。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5.時時刻刻留意周遭的事物，並欣賞其內涵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520" w:type="pct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F1685E" w:rsidRPr="0086296D" w:rsidRDefault="00F1685E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F1685E" w:rsidRPr="0086296D" w:rsidRDefault="00657B9C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排出作者遊歷大明湖的順序</w:t>
            </w:r>
            <w:r w:rsidR="00F1685E"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F1685E" w:rsidRPr="0086296D" w:rsidRDefault="00F1685E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</w:t>
            </w:r>
            <w:r w:rsidR="00657B9C">
              <w:rPr>
                <w:rFonts w:hAnsi="新細明體" w:hint="eastAsia"/>
                <w:bCs/>
                <w:sz w:val="18"/>
                <w:szCs w:val="18"/>
              </w:rPr>
              <w:t>學習運用順敘法記遊，並培養掌握景物特徵，作細緻描寫的</w:t>
            </w:r>
            <w:r w:rsidRPr="00EB3544">
              <w:rPr>
                <w:rFonts w:hAnsi="新細明體" w:hint="eastAsia"/>
                <w:sz w:val="20"/>
                <w:szCs w:val="20"/>
              </w:rPr>
              <w:t>寫作技巧。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</w:t>
            </w:r>
            <w:r>
              <w:rPr>
                <w:rFonts w:hAnsi="新細明體" w:hint="eastAsia"/>
                <w:sz w:val="20"/>
                <w:szCs w:val="20"/>
              </w:rPr>
              <w:t>介紹作者劉鶚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F1685E" w:rsidRPr="0086296D" w:rsidRDefault="00F1685E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</w:t>
            </w:r>
            <w:r w:rsidR="00657B9C">
              <w:rPr>
                <w:rFonts w:hAnsi="新細明體" w:hint="eastAsia"/>
                <w:sz w:val="20"/>
                <w:szCs w:val="20"/>
              </w:rPr>
              <w:t>回家作業：學生找尋、整理劉鶚</w:t>
            </w:r>
            <w:r w:rsidRPr="00EB3544">
              <w:rPr>
                <w:rFonts w:hAnsi="新細明體" w:hint="eastAsia"/>
                <w:sz w:val="20"/>
                <w:szCs w:val="20"/>
              </w:rPr>
              <w:t>的資料。</w:t>
            </w:r>
          </w:p>
          <w:p w:rsidR="00F1685E" w:rsidRPr="00EB3544" w:rsidRDefault="00F1685E" w:rsidP="00F1685E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</w:t>
            </w: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問的方式檢測學生學習狀況，加強學生不足的地方。</w:t>
            </w:r>
          </w:p>
        </w:tc>
        <w:tc>
          <w:tcPr>
            <w:tcW w:w="863" w:type="pct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3-4-1-10能明確表達意見，並清楚表達情意。</w:t>
            </w:r>
          </w:p>
          <w:p w:rsidR="00F1685E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-4能在言談中，妥適運用各種語言詞彙。</w:t>
            </w:r>
          </w:p>
          <w:p w:rsidR="00F1685E" w:rsidRPr="00EB3544" w:rsidRDefault="00657B9C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5-4-1能熟習並靈活應用語體文及文言文作品中詞語的意義。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="00F1685E" w:rsidRPr="00EB3544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="00F1685E" w:rsidRPr="00EB3544">
              <w:rPr>
                <w:rFonts w:hAnsi="新細明體"/>
                <w:sz w:val="20"/>
                <w:szCs w:val="20"/>
              </w:rPr>
              <w:t>-2能分辨不同文類寫作的特質和要求。</w:t>
            </w:r>
          </w:p>
          <w:p w:rsidR="00F1685E" w:rsidRPr="00EB3544" w:rsidRDefault="00F1685E" w:rsidP="00F1685E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F1685E" w:rsidRPr="00EB3544" w:rsidRDefault="00657B9C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了解自己的興趣、性向、價值觀及人格特質所適合發展的方向。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【家政教育】4-4-5參與策劃家人共同參與的活動，增進家人感情。</w:t>
            </w:r>
          </w:p>
        </w:tc>
        <w:tc>
          <w:tcPr>
            <w:tcW w:w="190" w:type="pct"/>
          </w:tcPr>
          <w:p w:rsidR="00F1685E" w:rsidRPr="00EB3544" w:rsidRDefault="00F1685E" w:rsidP="00F1685E">
            <w:pPr>
              <w:spacing w:line="260" w:lineRule="exact"/>
              <w:rPr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F1685E" w:rsidRPr="00EB3544" w:rsidRDefault="00F1685E" w:rsidP="00F1685E">
            <w:pPr>
              <w:snapToGrid w:val="0"/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color w:val="auto"/>
                <w:sz w:val="20"/>
                <w:szCs w:val="20"/>
              </w:rPr>
              <w:t>學習單</w:t>
            </w:r>
          </w:p>
        </w:tc>
      </w:tr>
      <w:tr w:rsidR="00F1685E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1685E" w:rsidRPr="00EB3544" w:rsidRDefault="00932A9D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11/13~11/17</w:t>
            </w:r>
          </w:p>
        </w:tc>
        <w:tc>
          <w:tcPr>
            <w:tcW w:w="277" w:type="pct"/>
            <w:shd w:val="clear" w:color="auto" w:fill="auto"/>
          </w:tcPr>
          <w:p w:rsidR="00F1685E" w:rsidRPr="00EB3544" w:rsidRDefault="00932A9D" w:rsidP="00F1685E">
            <w:pPr>
              <w:spacing w:line="260" w:lineRule="exact"/>
              <w:rPr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第六課大明湖</w:t>
            </w:r>
          </w:p>
        </w:tc>
        <w:tc>
          <w:tcPr>
            <w:tcW w:w="760" w:type="pct"/>
            <w:shd w:val="clear" w:color="auto" w:fill="auto"/>
          </w:tcPr>
          <w:p w:rsidR="00F1685E" w:rsidRPr="00EB3544" w:rsidRDefault="00932A9D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1.認識劉鶚的生平及《老殘遊記》的價值。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2.學習運用順敘法記遊，並培養掌握景物特徵，作細緻描寫的能力。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3.能說出自己對佳妙對聯的感受。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4.培養旅遊的興趣，並領略山光水色之美。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5.時時刻刻留意周遭的事物，並欣賞其內涵。</w:t>
            </w:r>
          </w:p>
        </w:tc>
        <w:tc>
          <w:tcPr>
            <w:tcW w:w="520" w:type="pct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932A9D" w:rsidRPr="0086296D" w:rsidRDefault="00932A9D" w:rsidP="00932A9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932A9D" w:rsidRPr="0086296D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排出作者遊歷大明湖的順序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932A9D" w:rsidRPr="0086296D" w:rsidRDefault="00932A9D" w:rsidP="00932A9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Ansi="新細明體" w:hint="eastAsia"/>
                <w:bCs/>
                <w:sz w:val="18"/>
                <w:szCs w:val="18"/>
              </w:rPr>
              <w:t>學習運用順敘法記遊，並培養掌握景物特徵，作細緻描寫的</w:t>
            </w:r>
            <w:r w:rsidRPr="00EB3544">
              <w:rPr>
                <w:rFonts w:hAnsi="新細明體" w:hint="eastAsia"/>
                <w:sz w:val="20"/>
                <w:szCs w:val="20"/>
              </w:rPr>
              <w:t>寫作技巧。</w:t>
            </w:r>
          </w:p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</w:t>
            </w:r>
            <w:r>
              <w:rPr>
                <w:rFonts w:hAnsi="新細明體" w:hint="eastAsia"/>
                <w:sz w:val="20"/>
                <w:szCs w:val="20"/>
              </w:rPr>
              <w:t>介紹作者劉鶚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932A9D" w:rsidRPr="0086296D" w:rsidRDefault="00932A9D" w:rsidP="00932A9D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</w:t>
            </w:r>
            <w:r>
              <w:rPr>
                <w:rFonts w:hAnsi="新細明體" w:hint="eastAsia"/>
                <w:sz w:val="20"/>
                <w:szCs w:val="20"/>
              </w:rPr>
              <w:t>回家作業：景物描寫練習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F1685E" w:rsidRPr="00EB3544" w:rsidRDefault="00932A9D" w:rsidP="00932A9D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</w:tc>
        <w:tc>
          <w:tcPr>
            <w:tcW w:w="863" w:type="pct"/>
          </w:tcPr>
          <w:p w:rsidR="00932A9D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t>3-4-1-10能明確表達意見，並清楚表達情意。</w:t>
            </w:r>
          </w:p>
          <w:p w:rsidR="00932A9D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-4能在言談中，妥適運用各種語言詞彙。</w:t>
            </w:r>
          </w:p>
          <w:p w:rsidR="00F1685E" w:rsidRPr="00EB3544" w:rsidRDefault="00932A9D" w:rsidP="00932A9D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5-4-1能熟習並靈活應用語體文及文言文作品中詞語的意義。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5-4-3能欣賞作品的寫作風格、特色及修辭技巧。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5-4-3-1能了解並詮釋作者所欲傳達的訊息，進行對話。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-2能分辨不同文類寫作的特質和要求。</w:t>
            </w: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:rsidR="00F1685E" w:rsidRPr="00EB3544" w:rsidRDefault="00932A9D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了解自己的興趣、性向、價值觀及人格特質所適合發展的方向。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【家政教育】4-4-5參與策劃家人共同參與的活動，增進家人感情。</w:t>
            </w:r>
          </w:p>
        </w:tc>
        <w:tc>
          <w:tcPr>
            <w:tcW w:w="190" w:type="pct"/>
          </w:tcPr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F1685E" w:rsidRPr="00EB3544" w:rsidRDefault="00F1685E" w:rsidP="00F1685E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</w:p>
        </w:tc>
      </w:tr>
      <w:tr w:rsidR="00F1685E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t>十</w:t>
            </w: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t>三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1685E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EA0E27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11/20~11/24</w:t>
            </w: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F1685E" w:rsidRPr="00EB3544" w:rsidRDefault="00EA0E27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  <w:lang w:val="zh-TW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第七課習慣說</w:t>
            </w: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  <w:lang w:val="zh-TW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  <w:lang w:val="zh-TW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  <w:lang w:val="zh-TW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F1685E" w:rsidRPr="00EB3544" w:rsidRDefault="00E30BF5" w:rsidP="00E30BF5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1.了解作者在本文中所闡述「學貴慎始」的道理。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</w:r>
            <w:r>
              <w:rPr>
                <w:rFonts w:hAnsi="新細明體" w:hint="eastAsia"/>
                <w:bCs/>
                <w:sz w:val="18"/>
                <w:szCs w:val="18"/>
              </w:rPr>
              <w:t>2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.能說明文中「以」、「之」字義及用法。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3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.能運用生活事例說明道理。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4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.能仿效本文，寫作結構分明、條理清楚的論說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文。</w:t>
            </w:r>
            <w:r>
              <w:rPr>
                <w:rFonts w:hAnsi="新細明體" w:hint="eastAsia"/>
                <w:bCs/>
                <w:sz w:val="18"/>
                <w:szCs w:val="18"/>
              </w:rPr>
              <w:br/>
              <w:t>5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.能反省日常生活中習慣對自己的影響，進而認真做事，不拖延馬虎。</w:t>
            </w:r>
          </w:p>
        </w:tc>
        <w:tc>
          <w:tcPr>
            <w:tcW w:w="520" w:type="pct"/>
          </w:tcPr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F1685E" w:rsidRPr="00EB3544" w:rsidRDefault="00E30BF5" w:rsidP="00E30BF5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E30BF5" w:rsidRPr="0086296D" w:rsidRDefault="00E30BF5" w:rsidP="00E30BF5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E30BF5" w:rsidRPr="0086296D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一組三分鐘在黑板上寫出三個我的好習慣與我的壞習慣，教師引導學生了解培養好習慣的重要。</w:t>
            </w:r>
          </w:p>
          <w:p w:rsidR="00E30BF5" w:rsidRPr="0086296D" w:rsidRDefault="00E30BF5" w:rsidP="00E30BF5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2.</w:t>
            </w:r>
            <w:r>
              <w:rPr>
                <w:rFonts w:hAnsi="新細明體" w:hint="eastAsia"/>
                <w:bCs/>
                <w:sz w:val="18"/>
                <w:szCs w:val="18"/>
              </w:rPr>
              <w:t>寫出本課關鍵的人、事、時、地、物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</w:t>
            </w:r>
            <w:r>
              <w:rPr>
                <w:rFonts w:hAnsi="新細明體" w:hint="eastAsia"/>
                <w:sz w:val="20"/>
                <w:szCs w:val="20"/>
              </w:rPr>
              <w:t>介紹作者劉</w:t>
            </w:r>
            <w:r w:rsidR="00BD5865">
              <w:rPr>
                <w:rFonts w:hAnsi="新細明體" w:hint="eastAsia"/>
                <w:sz w:val="20"/>
                <w:szCs w:val="20"/>
              </w:rPr>
              <w:t>蓉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E30BF5" w:rsidRPr="0086296D" w:rsidRDefault="00E30BF5" w:rsidP="00E30BF5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E30BF5" w:rsidRPr="00EB3544" w:rsidRDefault="00E30BF5" w:rsidP="00E30BF5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</w:t>
            </w:r>
            <w:r>
              <w:rPr>
                <w:rFonts w:hAnsi="新細明體" w:hint="eastAsia"/>
                <w:sz w:val="20"/>
                <w:szCs w:val="20"/>
              </w:rPr>
              <w:t>回家作業：</w:t>
            </w:r>
            <w:r w:rsidR="00BD5865">
              <w:rPr>
                <w:rFonts w:hAnsi="新細明體" w:hint="eastAsia"/>
                <w:sz w:val="20"/>
                <w:szCs w:val="20"/>
              </w:rPr>
              <w:t>應用</w:t>
            </w:r>
            <w:r>
              <w:rPr>
                <w:rFonts w:hAnsi="新細明體" w:hint="eastAsia"/>
                <w:sz w:val="20"/>
                <w:szCs w:val="20"/>
              </w:rPr>
              <w:t>練習</w:t>
            </w:r>
            <w:r w:rsidR="00BD5865">
              <w:rPr>
                <w:rFonts w:hAnsi="新細明體" w:hint="eastAsia"/>
                <w:sz w:val="20"/>
                <w:szCs w:val="20"/>
              </w:rPr>
              <w:t>與習作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F1685E" w:rsidRPr="00EB3544" w:rsidRDefault="00E30BF5" w:rsidP="00E30BF5">
            <w:pPr>
              <w:spacing w:line="260" w:lineRule="exact"/>
              <w:rPr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2.評量：總結本課已教過的知識，或以口頭提問的方式檢測學生學習狀況，加強學生不足的地方。</w:t>
            </w:r>
          </w:p>
        </w:tc>
        <w:tc>
          <w:tcPr>
            <w:tcW w:w="863" w:type="pct"/>
          </w:tcPr>
          <w:p w:rsidR="00F1685E" w:rsidRPr="00EB3544" w:rsidRDefault="009947D0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lastRenderedPageBreak/>
              <w:t>2-4-3能思辨說話者的表達技巧，並練習應用。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3-4-1-9能依理解的內容，選擇不同的溝通方式，適當表達。</w:t>
            </w:r>
          </w:p>
          <w:p w:rsidR="00F1685E" w:rsidRPr="00EB3544" w:rsidRDefault="009947D0" w:rsidP="00F1685E">
            <w:pPr>
              <w:spacing w:line="260" w:lineRule="exact"/>
              <w:rPr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5-4-1能熟習並靈活應用語體文及文言文作品中詞語的意義。</w:t>
            </w:r>
          </w:p>
        </w:tc>
        <w:tc>
          <w:tcPr>
            <w:tcW w:w="619" w:type="pct"/>
          </w:tcPr>
          <w:p w:rsidR="00F1685E" w:rsidRPr="00EB3544" w:rsidRDefault="009947D0" w:rsidP="00F1685E">
            <w:pPr>
              <w:spacing w:line="260" w:lineRule="exact"/>
              <w:rPr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了解自己的興趣、性向、價值觀及人格特質所適合發展的方向。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【家政教育】3-4-3建立合宜的生活價值觀。</w:t>
            </w:r>
          </w:p>
        </w:tc>
        <w:tc>
          <w:tcPr>
            <w:tcW w:w="190" w:type="pct"/>
          </w:tcPr>
          <w:p w:rsidR="00F1685E" w:rsidRPr="00EB3544" w:rsidRDefault="009947D0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9947D0" w:rsidRPr="00EB3544" w:rsidRDefault="009947D0" w:rsidP="009947D0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9947D0" w:rsidRPr="00EB3544" w:rsidRDefault="009947D0" w:rsidP="009947D0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9947D0" w:rsidRPr="00EB3544" w:rsidRDefault="009947D0" w:rsidP="009947D0">
            <w:pPr>
              <w:pStyle w:val="a3"/>
              <w:spacing w:line="260" w:lineRule="exac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EB3544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F1685E" w:rsidRPr="009947D0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F1685E" w:rsidRPr="00EB3544" w:rsidTr="009947D0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t>十四</w:t>
            </w: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9947D0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11/27~12/1</w:t>
            </w:r>
          </w:p>
          <w:p w:rsidR="00F1685E" w:rsidRPr="00EB3544" w:rsidRDefault="00F1685E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F1685E" w:rsidRPr="00EB3544" w:rsidRDefault="009947D0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第二次段考</w:t>
            </w:r>
          </w:p>
          <w:p w:rsidR="00F1685E" w:rsidRPr="00EB3544" w:rsidRDefault="00F1685E" w:rsidP="00F1685E">
            <w:pPr>
              <w:spacing w:line="260" w:lineRule="exact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rPr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F1685E" w:rsidRPr="00EB3544" w:rsidRDefault="009947D0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複習評量</w:t>
            </w: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520" w:type="pct"/>
          </w:tcPr>
          <w:p w:rsidR="00F1685E" w:rsidRPr="00EB3544" w:rsidRDefault="009947D0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課本</w:t>
            </w:r>
          </w:p>
          <w:p w:rsidR="00F1685E" w:rsidRPr="00EB3544" w:rsidRDefault="009947D0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習作</w:t>
            </w:r>
          </w:p>
          <w:p w:rsidR="00F1685E" w:rsidRPr="00EB3544" w:rsidRDefault="009947D0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作業單</w:t>
            </w: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9947D0" w:rsidRPr="00EB3544" w:rsidRDefault="009947D0" w:rsidP="009947D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複習評量</w:t>
            </w:r>
          </w:p>
          <w:p w:rsidR="00F1685E" w:rsidRPr="00EB3544" w:rsidRDefault="00F1685E" w:rsidP="00F1685E">
            <w:pPr>
              <w:spacing w:line="260" w:lineRule="exact"/>
              <w:ind w:left="200" w:hangingChars="100" w:hanging="200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63" w:type="pct"/>
          </w:tcPr>
          <w:p w:rsidR="009947D0" w:rsidRPr="00EB3544" w:rsidRDefault="009947D0" w:rsidP="009947D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-1能運用不同的閱讀理解策略，</w:t>
            </w:r>
            <w:r w:rsidRPr="00EB3544">
              <w:rPr>
                <w:rFonts w:hAnsi="新細明體" w:cs="標楷體"/>
                <w:sz w:val="20"/>
                <w:szCs w:val="20"/>
              </w:rPr>
              <w:t>發展</w:t>
            </w:r>
            <w:r w:rsidRPr="00EB3544">
              <w:rPr>
                <w:rFonts w:hAnsi="新細明體"/>
                <w:sz w:val="20"/>
                <w:szCs w:val="20"/>
              </w:rPr>
              <w:t>出自己的讀書方法。</w:t>
            </w:r>
          </w:p>
          <w:p w:rsidR="00F1685E" w:rsidRPr="009947D0" w:rsidRDefault="00F1685E" w:rsidP="00F1685E">
            <w:pPr>
              <w:spacing w:line="260" w:lineRule="exact"/>
              <w:jc w:val="both"/>
              <w:rPr>
                <w:rFonts w:hAnsi="新細明體"/>
                <w:w w:val="80"/>
                <w:sz w:val="20"/>
                <w:szCs w:val="20"/>
              </w:rPr>
            </w:pPr>
          </w:p>
        </w:tc>
        <w:tc>
          <w:tcPr>
            <w:tcW w:w="619" w:type="pct"/>
          </w:tcPr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0" w:type="pct"/>
          </w:tcPr>
          <w:p w:rsidR="00F1685E" w:rsidRPr="00EB3544" w:rsidRDefault="00F1685E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F1685E" w:rsidRPr="00EB3544" w:rsidRDefault="009947D0" w:rsidP="00F1685E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考卷</w:t>
            </w:r>
          </w:p>
        </w:tc>
      </w:tr>
      <w:tr w:rsidR="001A3D03" w:rsidRPr="00EB3544" w:rsidTr="001A3D03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1A3D03" w:rsidRPr="00EB3544" w:rsidRDefault="001A3D0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十五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3D03" w:rsidRPr="00EB3544" w:rsidRDefault="001A3D03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12/4~12/8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第八課青鳥就在身邊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A3D03" w:rsidRPr="00500795" w:rsidRDefault="001A3D03" w:rsidP="001A3D03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1.認識陳火泉開朗、有勵志意味的散文風格。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2.培養學生欣賞散文的能力。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3.學習藉名言、事例以說理的寫作手法。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4.體會幸福就在自己身邊，不用捨近求遠的道理。</w:t>
            </w:r>
          </w:p>
        </w:tc>
        <w:tc>
          <w:tcPr>
            <w:tcW w:w="520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計時三分鐘，請學生上黑板寫什麼是幸福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1.以課文賞析復習課文。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</w:t>
            </w:r>
            <w:r>
              <w:rPr>
                <w:rFonts w:hAnsi="新細明體" w:hint="eastAsia"/>
                <w:sz w:val="20"/>
                <w:szCs w:val="20"/>
              </w:rPr>
              <w:t>講解青鳥的故事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EB3544" w:rsidRDefault="00117FD7" w:rsidP="001A3D0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="001A3D03" w:rsidRPr="00EB3544">
              <w:rPr>
                <w:rFonts w:hAnsi="新細明體" w:hint="eastAsia"/>
                <w:sz w:val="20"/>
                <w:szCs w:val="20"/>
              </w:rPr>
              <w:t>.播放課文朗讀動畫或朗讀CD。</w:t>
            </w:r>
          </w:p>
          <w:p w:rsidR="001A3D03" w:rsidRPr="00EB3544" w:rsidRDefault="00117FD7" w:rsidP="001A3D0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="001A3D03" w:rsidRPr="00EB3544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1A3D03" w:rsidRPr="00EB3544" w:rsidRDefault="00117FD7" w:rsidP="00F1685E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="001A3D03" w:rsidRPr="00EB3544">
              <w:rPr>
                <w:rFonts w:hAnsi="新細明體" w:hint="eastAsia"/>
                <w:sz w:val="20"/>
                <w:szCs w:val="20"/>
              </w:rPr>
              <w:t>.</w:t>
            </w:r>
            <w:r w:rsidR="001A3D03" w:rsidRPr="00EB3544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1A3D03" w:rsidRPr="0086296D" w:rsidRDefault="001A3D03" w:rsidP="00F1685E">
            <w:pPr>
              <w:adjustRightInd w:val="0"/>
              <w:snapToGrid w:val="0"/>
              <w:spacing w:line="260" w:lineRule="exact"/>
              <w:jc w:val="both"/>
              <w:rPr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1A3D03" w:rsidRPr="00EB3544" w:rsidRDefault="001A3D03" w:rsidP="00F1685E">
            <w:pPr>
              <w:adjustRightInd w:val="0"/>
              <w:snapToGrid w:val="0"/>
              <w:spacing w:line="260" w:lineRule="exact"/>
              <w:jc w:val="both"/>
              <w:rPr>
                <w:spacing w:val="-10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1.回家作業：學生練習習作題目。</w:t>
            </w:r>
          </w:p>
          <w:p w:rsidR="001A3D03" w:rsidRPr="00EB3544" w:rsidRDefault="001A3D03" w:rsidP="00F1685E">
            <w:pPr>
              <w:widowControl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2.評量：</w:t>
            </w:r>
            <w:r w:rsidRPr="00EB3544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  <w:p w:rsidR="001A3D03" w:rsidRPr="00EB3544" w:rsidRDefault="001A3D03" w:rsidP="00F1685E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1A3D03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ascii="Times New Roman"/>
                <w:sz w:val="20"/>
                <w:szCs w:val="20"/>
              </w:rPr>
              <w:t>3-4-4-1</w:t>
            </w:r>
            <w:r w:rsidRPr="00EB3544">
              <w:rPr>
                <w:rFonts w:hAnsi="新細明體"/>
                <w:sz w:val="20"/>
                <w:szCs w:val="20"/>
              </w:rPr>
              <w:t>能有條理、有系統思考，並合理的歸納重點，表達意見。</w:t>
            </w:r>
          </w:p>
          <w:p w:rsidR="00117FD7" w:rsidRPr="00117FD7" w:rsidRDefault="00117FD7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117FD7">
              <w:rPr>
                <w:rFonts w:hAnsi="新細明體"/>
                <w:bCs/>
                <w:sz w:val="20"/>
                <w:szCs w:val="20"/>
              </w:rPr>
              <w:t>3-4-4-4能養成主動表達的能力和習慣。</w:t>
            </w:r>
            <w:r w:rsidRPr="00117FD7">
              <w:rPr>
                <w:rFonts w:hAnsi="新細明體"/>
                <w:bCs/>
                <w:sz w:val="20"/>
                <w:szCs w:val="20"/>
              </w:rPr>
              <w:br/>
              <w:t>3-4-4-6能和他人一起討論，分享成果。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3544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EB3544">
              <w:rPr>
                <w:rFonts w:ascii="Times New Roman"/>
                <w:sz w:val="20"/>
                <w:szCs w:val="20"/>
              </w:rPr>
              <w:t>-4</w:t>
            </w:r>
            <w:r w:rsidRPr="00EB3544">
              <w:rPr>
                <w:rFonts w:hAnsi="新細明體"/>
                <w:sz w:val="20"/>
                <w:szCs w:val="20"/>
              </w:rPr>
              <w:t>能欣賞作品的內涵及文章結構。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EB3544">
                <w:rPr>
                  <w:rFonts w:ascii="Times New Roman"/>
                  <w:sz w:val="20"/>
                  <w:szCs w:val="20"/>
                </w:rPr>
                <w:t>5-4-5</w:t>
              </w:r>
            </w:smartTag>
            <w:r w:rsidRPr="00EB3544">
              <w:rPr>
                <w:rFonts w:ascii="Times New Roman"/>
                <w:sz w:val="20"/>
                <w:szCs w:val="20"/>
              </w:rPr>
              <w:t>-1</w:t>
            </w:r>
            <w:r w:rsidRPr="00EB3544">
              <w:rPr>
                <w:rFonts w:hAnsi="新細明體"/>
                <w:sz w:val="20"/>
                <w:szCs w:val="20"/>
              </w:rPr>
              <w:t>能體會出作品中對周遭人、事、物的尊重與關懷。</w:t>
            </w:r>
          </w:p>
          <w:p w:rsidR="001A3D03" w:rsidRPr="00EB3544" w:rsidRDefault="001A3D03" w:rsidP="00F1685E">
            <w:pPr>
              <w:spacing w:line="260" w:lineRule="exact"/>
              <w:rPr>
                <w:rFonts w:ascii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ascii="Times New Roman"/>
                  <w:sz w:val="20"/>
                  <w:szCs w:val="20"/>
                </w:rPr>
                <w:t>6-4-4</w:t>
              </w:r>
            </w:smartTag>
            <w:r w:rsidRPr="00EB3544">
              <w:rPr>
                <w:rFonts w:ascii="Times New Roman"/>
                <w:sz w:val="20"/>
                <w:szCs w:val="20"/>
              </w:rPr>
              <w:t>-2</w:t>
            </w:r>
            <w:r w:rsidRPr="00EB3544">
              <w:rPr>
                <w:rFonts w:hAnsi="新細明體"/>
                <w:sz w:val="20"/>
                <w:szCs w:val="20"/>
              </w:rPr>
              <w:t>能將蒐集的材料，加以選擇，並做適當的運用。</w:t>
            </w:r>
          </w:p>
          <w:p w:rsidR="001A3D03" w:rsidRPr="00EB3544" w:rsidRDefault="001A3D03" w:rsidP="00F1685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1A3D03" w:rsidRPr="00EB3544" w:rsidRDefault="00117FD7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190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A3D03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1A3D03" w:rsidRPr="00EB3544" w:rsidRDefault="001A3D0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t>十六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3D03" w:rsidRPr="00EB3544" w:rsidRDefault="00117FD7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12/11~12/15</w:t>
            </w:r>
          </w:p>
        </w:tc>
        <w:tc>
          <w:tcPr>
            <w:tcW w:w="277" w:type="pct"/>
            <w:shd w:val="clear" w:color="auto" w:fill="auto"/>
          </w:tcPr>
          <w:p w:rsidR="001A3D03" w:rsidRPr="00EB3544" w:rsidRDefault="00117FD7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第九課與宋元思書</w:t>
            </w:r>
          </w:p>
        </w:tc>
        <w:tc>
          <w:tcPr>
            <w:tcW w:w="760" w:type="pct"/>
            <w:shd w:val="clear" w:color="auto" w:fill="auto"/>
          </w:tcPr>
          <w:p w:rsidR="001A3D03" w:rsidRPr="00EB3544" w:rsidRDefault="00117FD7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1.認識駢體文的特色。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2.了解先概述，接著寫景、抒懷，後補述的寫作手法。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3.欣賞本文以視覺、聽覺摹寫景物的寫作技巧。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4.能指出本文對偶的句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子，並領會其聲律之美。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5.能清楚地說明自己旅遊時的心情與感受。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6.藉由欣賞大自然的美景，以滌盡俗慮，提升性靈。</w:t>
            </w:r>
          </w:p>
        </w:tc>
        <w:tc>
          <w:tcPr>
            <w:tcW w:w="520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學生分享</w:t>
            </w:r>
            <w:r w:rsidR="00117FD7">
              <w:rPr>
                <w:rFonts w:hint="eastAsia"/>
                <w:spacing w:val="-10"/>
                <w:sz w:val="20"/>
                <w:szCs w:val="20"/>
              </w:rPr>
              <w:t>去大自然旅遊的經驗</w:t>
            </w:r>
            <w:r w:rsidRPr="00EB3544">
              <w:rPr>
                <w:rFonts w:hint="eastAsia"/>
                <w:spacing w:val="-10"/>
                <w:sz w:val="20"/>
                <w:szCs w:val="20"/>
              </w:rPr>
              <w:t>。</w:t>
            </w:r>
          </w:p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A3D03" w:rsidRPr="00EB3544" w:rsidRDefault="001A3D03" w:rsidP="00F1685E">
            <w:pPr>
              <w:adjustRightInd w:val="0"/>
              <w:snapToGrid w:val="0"/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1.說明段落大意、注釋、生難字詞等。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2.以課文賞析復習課</w:t>
            </w: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文。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</w:t>
            </w: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4.教師補充寫景手法的運用。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pacing w:val="-10"/>
                <w:sz w:val="20"/>
                <w:szCs w:val="20"/>
              </w:rPr>
            </w:pPr>
            <w:r w:rsidRPr="00EB3544">
              <w:rPr>
                <w:rFonts w:hAnsi="新細明體" w:hint="eastAsia"/>
                <w:spacing w:val="-10"/>
                <w:sz w:val="20"/>
                <w:szCs w:val="20"/>
              </w:rPr>
              <w:t>5.播放空拍影片，讓學生體會寫景視角可如攝影鏡頭般靈活改變。</w:t>
            </w:r>
          </w:p>
          <w:p w:rsidR="001A3D03" w:rsidRPr="0086296D" w:rsidRDefault="001A3D03" w:rsidP="00F1685E">
            <w:pPr>
              <w:adjustRightInd w:val="0"/>
              <w:snapToGrid w:val="0"/>
              <w:spacing w:line="260" w:lineRule="exact"/>
              <w:jc w:val="both"/>
              <w:rPr>
                <w:b/>
                <w:bCs/>
                <w:spacing w:val="-10"/>
                <w:sz w:val="20"/>
                <w:szCs w:val="20"/>
              </w:rPr>
            </w:pPr>
            <w:r w:rsidRPr="0086296D">
              <w:rPr>
                <w:rFonts w:hint="eastAsia"/>
                <w:b/>
                <w:bCs/>
                <w:spacing w:val="-10"/>
                <w:sz w:val="20"/>
                <w:szCs w:val="20"/>
              </w:rPr>
              <w:t>總結活動</w:t>
            </w:r>
          </w:p>
          <w:p w:rsidR="001A3D03" w:rsidRPr="00EB3544" w:rsidRDefault="001A3D03" w:rsidP="00F1685E">
            <w:pPr>
              <w:adjustRightInd w:val="0"/>
              <w:snapToGrid w:val="0"/>
              <w:spacing w:line="260" w:lineRule="exact"/>
              <w:jc w:val="both"/>
              <w:rPr>
                <w:spacing w:val="-10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1.回家作業：學生練習習作題目。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2.評量：</w:t>
            </w:r>
            <w:r w:rsidRPr="00EB3544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  <w:p w:rsidR="001A3D03" w:rsidRPr="00EB3544" w:rsidRDefault="001A3D03" w:rsidP="00F1685E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1-4-2-1能運用注音符號，檢索並處理資料，以解決疑難問題，增進學習效能。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-10能明確表達意見，並清楚表達情意。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3-4-3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-5能靈活利用電子及</w:t>
            </w: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網路科技，統整言語訊息的內容，作詳細報告。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4-4-2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能運用字辭典、成語辭典等，擴充詞彙，分辨詞義。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-2能分辨不同文類寫作的特質和要求。</w:t>
            </w:r>
          </w:p>
          <w:p w:rsidR="001A3D03" w:rsidRPr="00EB3544" w:rsidRDefault="001A3D03" w:rsidP="00F1685E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/>
                <w:bCs/>
                <w:sz w:val="20"/>
                <w:szCs w:val="20"/>
              </w:rPr>
              <w:lastRenderedPageBreak/>
              <w:t>環境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覺知人類生活品質乃繫於資源的永續利用和維持生態平衡。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願意依循環保簡樸與健康的理念</w:t>
            </w:r>
            <w:r w:rsidRPr="00EB3544">
              <w:rPr>
                <w:rFonts w:hAnsi="新細明體"/>
                <w:sz w:val="20"/>
                <w:szCs w:val="20"/>
              </w:rPr>
              <w:lastRenderedPageBreak/>
              <w:t>於日常生活與消費行為。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0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559" w:type="pct"/>
            <w:shd w:val="clear" w:color="auto" w:fill="auto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A3D03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1A3D03" w:rsidRPr="00EB3544" w:rsidRDefault="001A3D0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3D03" w:rsidRPr="00EB3544" w:rsidRDefault="00573059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12/18~12/22</w:t>
            </w:r>
          </w:p>
        </w:tc>
        <w:tc>
          <w:tcPr>
            <w:tcW w:w="277" w:type="pct"/>
            <w:shd w:val="clear" w:color="auto" w:fill="auto"/>
          </w:tcPr>
          <w:p w:rsidR="001A3D03" w:rsidRPr="00EB3544" w:rsidRDefault="00EA3736" w:rsidP="00F1685E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第十課豬血糕</w:t>
            </w:r>
          </w:p>
        </w:tc>
        <w:tc>
          <w:tcPr>
            <w:tcW w:w="760" w:type="pct"/>
            <w:shd w:val="clear" w:color="auto" w:fill="auto"/>
          </w:tcPr>
          <w:p w:rsidR="001A3D03" w:rsidRPr="00E2308F" w:rsidRDefault="00E2308F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2308F">
              <w:rPr>
                <w:rFonts w:hAnsi="新細明體" w:hint="eastAsia"/>
                <w:bCs/>
                <w:sz w:val="20"/>
                <w:szCs w:val="20"/>
              </w:rPr>
              <w:t>1.認識飲食文學的特色。</w:t>
            </w:r>
            <w:r w:rsidRPr="00E2308F">
              <w:rPr>
                <w:rFonts w:hAnsi="新細明體" w:hint="eastAsia"/>
                <w:bCs/>
                <w:sz w:val="20"/>
                <w:szCs w:val="20"/>
              </w:rPr>
              <w:br/>
              <w:t>2.認識焦桐及其創作風格。</w:t>
            </w:r>
            <w:r w:rsidRPr="00E2308F">
              <w:rPr>
                <w:rFonts w:hAnsi="新細明體" w:hint="eastAsia"/>
                <w:bCs/>
                <w:sz w:val="20"/>
                <w:szCs w:val="20"/>
              </w:rPr>
              <w:br/>
              <w:t>3.學習觀察傳統小吃的特色，並加以描繪。</w:t>
            </w:r>
            <w:r w:rsidRPr="00E2308F">
              <w:rPr>
                <w:rFonts w:hAnsi="新細明體" w:hint="eastAsia"/>
                <w:bCs/>
                <w:sz w:val="20"/>
                <w:szCs w:val="20"/>
              </w:rPr>
              <w:br/>
              <w:t>4.能從生活周遭汲取寫作素材。</w:t>
            </w:r>
            <w:r w:rsidRPr="00E2308F">
              <w:rPr>
                <w:rFonts w:hAnsi="新細明體" w:hint="eastAsia"/>
                <w:bCs/>
                <w:sz w:val="20"/>
                <w:szCs w:val="20"/>
              </w:rPr>
              <w:br/>
              <w:t>5.從尋常生活中體察自然質樸之美。</w:t>
            </w:r>
            <w:r w:rsidRPr="00E2308F">
              <w:rPr>
                <w:rFonts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520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學生分享自己</w:t>
            </w:r>
            <w:r w:rsidR="00E2308F">
              <w:rPr>
                <w:rFonts w:hAnsi="新細明體" w:hint="eastAsia"/>
                <w:sz w:val="20"/>
                <w:szCs w:val="20"/>
              </w:rPr>
              <w:t>喜歡的台灣小吃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1A3D03" w:rsidRPr="00E2308F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2308F">
              <w:rPr>
                <w:rFonts w:hAnsi="新細明體" w:hint="eastAsia"/>
                <w:sz w:val="20"/>
                <w:szCs w:val="20"/>
              </w:rPr>
              <w:t>1.</w:t>
            </w:r>
            <w:r w:rsidR="00E2308F" w:rsidRPr="00E2308F">
              <w:rPr>
                <w:rFonts w:hAnsi="新細明體" w:hint="eastAsia"/>
                <w:bCs/>
                <w:sz w:val="20"/>
                <w:szCs w:val="20"/>
              </w:rPr>
              <w:t xml:space="preserve"> 認識飲食文學的特色</w:t>
            </w:r>
            <w:r w:rsidRPr="00E2308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E2308F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2308F">
              <w:rPr>
                <w:rFonts w:hAnsi="新細明體" w:hint="eastAsia"/>
                <w:sz w:val="20"/>
                <w:szCs w:val="20"/>
              </w:rPr>
              <w:t>2.</w:t>
            </w:r>
            <w:r w:rsidR="00E2308F" w:rsidRPr="00E2308F">
              <w:rPr>
                <w:rFonts w:hAnsi="新細明體" w:hint="eastAsia"/>
                <w:bCs/>
                <w:sz w:val="20"/>
                <w:szCs w:val="20"/>
              </w:rPr>
              <w:t xml:space="preserve"> 認識焦桐及其創作風格</w:t>
            </w:r>
            <w:r w:rsidRPr="00E2308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E2308F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2308F">
              <w:rPr>
                <w:rFonts w:hAnsi="新細明體" w:hint="eastAsia"/>
                <w:sz w:val="20"/>
                <w:szCs w:val="20"/>
              </w:rPr>
              <w:t>3.</w:t>
            </w:r>
            <w:r w:rsidR="00E2308F" w:rsidRPr="00E2308F">
              <w:rPr>
                <w:rFonts w:hAnsi="新細明體" w:hint="eastAsia"/>
                <w:bCs/>
                <w:sz w:val="20"/>
                <w:szCs w:val="20"/>
              </w:rPr>
              <w:t xml:space="preserve"> 學習觀察傳統小吃的特色，並加以描繪</w:t>
            </w:r>
            <w:r w:rsidRPr="00E2308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6.</w:t>
            </w:r>
            <w:r w:rsidR="00E2308F">
              <w:rPr>
                <w:rFonts w:hAnsi="新細明體" w:hint="eastAsia"/>
                <w:sz w:val="20"/>
                <w:szCs w:val="20"/>
              </w:rPr>
              <w:t>課文賞析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86296D" w:rsidRDefault="001A3D03" w:rsidP="00F1685E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總結活動</w:t>
            </w:r>
          </w:p>
          <w:p w:rsidR="00E2308F" w:rsidRPr="00EB3544" w:rsidRDefault="00E2308F" w:rsidP="00E2308F">
            <w:pPr>
              <w:adjustRightInd w:val="0"/>
              <w:snapToGrid w:val="0"/>
              <w:spacing w:line="260" w:lineRule="exact"/>
              <w:jc w:val="both"/>
              <w:rPr>
                <w:spacing w:val="-10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1.回家作業：學生練習習作題目。</w:t>
            </w:r>
          </w:p>
          <w:p w:rsidR="00E2308F" w:rsidRPr="00EB3544" w:rsidRDefault="00E2308F" w:rsidP="00E2308F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2.評量：</w:t>
            </w:r>
            <w:r w:rsidRPr="00EB3544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  <w:p w:rsidR="001A3D03" w:rsidRPr="00E2308F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863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2-4-2-6能在聆聽過程中適當的反應，並加以評價。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EB3544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 w:hint="eastAsia"/>
                <w:sz w:val="20"/>
                <w:szCs w:val="20"/>
              </w:rPr>
              <w:t>-5能主動報告讀書心得。</w:t>
            </w:r>
          </w:p>
          <w:p w:rsidR="001A3D03" w:rsidRPr="00EB3544" w:rsidRDefault="00E2308F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/>
                <w:bCs/>
                <w:sz w:val="18"/>
                <w:szCs w:val="18"/>
              </w:rPr>
              <w:t>5-4-3-4能欣賞作品的內涵及文章結構。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5-4-5-1能體會出作品中對周遭人、事、物的尊重與關懷。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</w:r>
          </w:p>
          <w:p w:rsidR="001A3D03" w:rsidRPr="00EB3544" w:rsidRDefault="001A3D03" w:rsidP="00F1685E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1A3D03" w:rsidRPr="00EB3544" w:rsidRDefault="00E2308F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1-4-4</w:t>
              </w:r>
            </w:smartTag>
            <w:r w:rsidRPr="00843486">
              <w:rPr>
                <w:rFonts w:hAnsi="新細明體" w:hint="eastAsia"/>
                <w:sz w:val="18"/>
                <w:szCs w:val="18"/>
              </w:rPr>
              <w:t>瞭解並接納異國的飲食文化。</w:t>
            </w:r>
            <w:r w:rsidRPr="00843486">
              <w:rPr>
                <w:rFonts w:hAnsi="新細明體"/>
                <w:sz w:val="18"/>
                <w:szCs w:val="18"/>
              </w:rPr>
              <w:br/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190" w:type="pct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1A3D03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1A3D03" w:rsidRPr="00EB3544" w:rsidRDefault="001A3D0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EB3544">
              <w:rPr>
                <w:rFonts w:ascii="Times New Roman" w:hint="eastAsia"/>
                <w:sz w:val="20"/>
                <w:szCs w:val="20"/>
              </w:rPr>
              <w:lastRenderedPageBreak/>
              <w:t>十八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3D03" w:rsidRPr="00EB3544" w:rsidRDefault="00484EA3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12/25~12/29</w:t>
            </w:r>
          </w:p>
        </w:tc>
        <w:tc>
          <w:tcPr>
            <w:tcW w:w="277" w:type="pct"/>
            <w:shd w:val="clear" w:color="auto" w:fill="auto"/>
          </w:tcPr>
          <w:p w:rsidR="001A3D03" w:rsidRPr="00EB3544" w:rsidRDefault="00484EA3" w:rsidP="00F1685E">
            <w:pPr>
              <w:spacing w:line="260" w:lineRule="exact"/>
              <w:rPr>
                <w:rFonts w:hAnsi="新細明體"/>
                <w:sz w:val="20"/>
                <w:szCs w:val="20"/>
                <w:lang w:val="zh-TW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第十一課寄弟墨書</w:t>
            </w:r>
          </w:p>
        </w:tc>
        <w:tc>
          <w:tcPr>
            <w:tcW w:w="760" w:type="pct"/>
            <w:shd w:val="clear" w:color="auto" w:fill="auto"/>
          </w:tcPr>
          <w:p w:rsidR="001A3D03" w:rsidRPr="00EB3544" w:rsidRDefault="00484EA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1.認識鄭燮及其藝文成就。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2.認識作者文章寫作的時代背景。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3.了解作者對農夫的敬重及對讀書人的期許。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4.能寫一封言之有物、情真意摯的書信。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5.能分辨易混淆字「稼嫁傢」、「抗吭」、「銳蛻稅兌」等。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6.培養真誠待人、淡泊知足的生活態度。</w:t>
            </w:r>
          </w:p>
        </w:tc>
        <w:tc>
          <w:tcPr>
            <w:tcW w:w="520" w:type="pct"/>
          </w:tcPr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教師手冊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1A3D03" w:rsidRPr="00EB3544" w:rsidRDefault="00D8628B" w:rsidP="00D8628B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484EA3" w:rsidRPr="0086296D" w:rsidRDefault="00484EA3" w:rsidP="00484E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以課前暖身介紹鄭燮與鄭墨的關係，教師可補充說明鄭墨。</w:t>
            </w:r>
          </w:p>
          <w:p w:rsidR="00484EA3" w:rsidRPr="0086296D" w:rsidRDefault="00484EA3" w:rsidP="00484E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1.學生分享自己未來想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從事哪種職業。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2.講述本課題文大意。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3.介紹《鄭板橋全集》一書。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4.介紹作者鄭燮。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t>總結活動</w:t>
            </w:r>
          </w:p>
          <w:p w:rsidR="00484EA3" w:rsidRPr="0086296D" w:rsidRDefault="00484EA3" w:rsidP="00484EA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sz w:val="20"/>
                <w:szCs w:val="20"/>
              </w:rPr>
              <w:t>總結活動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1A3D03" w:rsidRPr="00EB3544" w:rsidRDefault="00484EA3" w:rsidP="00484EA3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863" w:type="pct"/>
          </w:tcPr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t>1-4-1能運用注音符號，分辨字詞音義，增進閱讀理解。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-9能依理解的內容，選擇不同的溝通方式，適當表達。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-6能和他人一起討論，分享成果。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-2能具體陳述個人對文章的思維，表達不同意見。</w:t>
            </w:r>
          </w:p>
          <w:p w:rsidR="001A3D03" w:rsidRPr="00484EA3" w:rsidRDefault="001A3D03" w:rsidP="00F1685E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t>環境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關懷弱勢團體及其生活環境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1A3D0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4-4-4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</w:t>
            </w:r>
            <w:r w:rsidRPr="00EB3544">
              <w:rPr>
                <w:rFonts w:hAnsi="新細明體" w:hint="eastAsia"/>
                <w:sz w:val="20"/>
                <w:szCs w:val="20"/>
              </w:rPr>
              <w:t>以</w:t>
            </w:r>
            <w:r w:rsidRPr="00EB3544">
              <w:rPr>
                <w:rFonts w:hAnsi="新細明體"/>
                <w:sz w:val="20"/>
                <w:szCs w:val="20"/>
              </w:rPr>
              <w:t>客觀中立</w:t>
            </w:r>
            <w:r w:rsidRPr="00EB3544">
              <w:rPr>
                <w:rFonts w:hAnsi="新細明體" w:hint="eastAsia"/>
                <w:sz w:val="20"/>
                <w:szCs w:val="20"/>
              </w:rPr>
              <w:t>的態度與他人對環境議題進行</w:t>
            </w:r>
            <w:r w:rsidRPr="00EB3544">
              <w:rPr>
                <w:rFonts w:hAnsi="新細明體"/>
                <w:sz w:val="20"/>
                <w:szCs w:val="20"/>
              </w:rPr>
              <w:t>辯證，</w:t>
            </w:r>
            <w:r w:rsidRPr="00EB3544">
              <w:rPr>
                <w:rFonts w:hAnsi="新細明體" w:hint="eastAsia"/>
                <w:sz w:val="20"/>
                <w:szCs w:val="20"/>
              </w:rPr>
              <w:t>以說服他人或者</w:t>
            </w:r>
            <w:r w:rsidRPr="00EB3544">
              <w:rPr>
                <w:rFonts w:hAnsi="新細明體"/>
                <w:sz w:val="20"/>
                <w:szCs w:val="20"/>
              </w:rPr>
              <w:t>接受指正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</w:tc>
        <w:tc>
          <w:tcPr>
            <w:tcW w:w="190" w:type="pct"/>
          </w:tcPr>
          <w:p w:rsidR="001A3D03" w:rsidRPr="00EB3544" w:rsidRDefault="00484EA3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484EA3" w:rsidRPr="00EB3544" w:rsidRDefault="00484EA3" w:rsidP="00484EA3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1A3D03" w:rsidRPr="00EB3544" w:rsidRDefault="001A3D0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E2308F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E2308F" w:rsidRPr="00EB3544" w:rsidRDefault="00484EA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十</w:t>
            </w:r>
            <w:r>
              <w:rPr>
                <w:rFonts w:ascii="Times New Roman" w:hint="eastAsia"/>
                <w:sz w:val="20"/>
                <w:szCs w:val="20"/>
              </w:rPr>
              <w:lastRenderedPageBreak/>
              <w:t>九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2308F" w:rsidRPr="00EB3544" w:rsidRDefault="00484EA3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lastRenderedPageBreak/>
              <w:t>1/1~1/5</w:t>
            </w:r>
          </w:p>
        </w:tc>
        <w:tc>
          <w:tcPr>
            <w:tcW w:w="277" w:type="pct"/>
            <w:shd w:val="clear" w:color="auto" w:fill="auto"/>
          </w:tcPr>
          <w:p w:rsidR="00E2308F" w:rsidRPr="00EB3544" w:rsidRDefault="00484EA3" w:rsidP="00F1685E">
            <w:pPr>
              <w:spacing w:line="260" w:lineRule="exact"/>
              <w:rPr>
                <w:rFonts w:hAnsi="新細明體"/>
                <w:sz w:val="20"/>
                <w:szCs w:val="20"/>
                <w:lang w:val="zh-TW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第十一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課寄弟墨書</w:t>
            </w:r>
          </w:p>
        </w:tc>
        <w:tc>
          <w:tcPr>
            <w:tcW w:w="760" w:type="pct"/>
            <w:shd w:val="clear" w:color="auto" w:fill="auto"/>
          </w:tcPr>
          <w:p w:rsidR="00E2308F" w:rsidRPr="00EB3544" w:rsidRDefault="00484EA3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1.認識鄭燮及其藝文成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就。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2.認識作者文章寫作的時代背景。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3.了解作者對農夫的敬重及對讀書人的期許。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4.能寫一封言之有物、情真意摯的書信。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5.能分辨易混淆字「稼嫁傢」、「抗吭」、「銳蛻稅兌」等。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6.培養真誠待人、淡泊知足的生活態度。</w:t>
            </w:r>
          </w:p>
        </w:tc>
        <w:tc>
          <w:tcPr>
            <w:tcW w:w="520" w:type="pct"/>
          </w:tcPr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備課用書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E2308F" w:rsidRPr="00EB3544" w:rsidRDefault="00D8628B" w:rsidP="00D8628B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484EA3" w:rsidRPr="0086296D" w:rsidRDefault="00484EA3" w:rsidP="00484E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引起動機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以課前暖身介紹鄭燮與鄭墨的關係，教師可補充說明鄭墨。</w:t>
            </w:r>
          </w:p>
          <w:p w:rsidR="00484EA3" w:rsidRPr="0086296D" w:rsidRDefault="00484EA3" w:rsidP="00484EA3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1.學生分享自己未來想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從事哪種職業。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2.講述本課題文大意。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3.介紹《鄭板橋全集》一書。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4.介紹作者鄭燮。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5.播放課文朗讀動畫或朗讀CD。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t>總結活動</w:t>
            </w:r>
          </w:p>
          <w:p w:rsidR="00484EA3" w:rsidRPr="0086296D" w:rsidRDefault="00484EA3" w:rsidP="00484EA3">
            <w:pPr>
              <w:spacing w:line="260" w:lineRule="exact"/>
              <w:jc w:val="both"/>
              <w:rPr>
                <w:rFonts w:hAnsi="新細明體"/>
                <w:b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sz w:val="20"/>
                <w:szCs w:val="20"/>
              </w:rPr>
              <w:t>總結活動</w:t>
            </w:r>
          </w:p>
          <w:p w:rsidR="00484EA3" w:rsidRPr="00EB3544" w:rsidRDefault="00484EA3" w:rsidP="00484EA3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E2308F" w:rsidRPr="00EB3544" w:rsidRDefault="00484EA3" w:rsidP="00484EA3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863" w:type="pct"/>
          </w:tcPr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/>
                <w:sz w:val="20"/>
                <w:szCs w:val="20"/>
              </w:rPr>
              <w:lastRenderedPageBreak/>
              <w:t>1-4-1能運用注音符號，分</w:t>
            </w:r>
            <w:r w:rsidRPr="00EB3544">
              <w:rPr>
                <w:rFonts w:hAnsi="新細明體"/>
                <w:sz w:val="20"/>
                <w:szCs w:val="20"/>
              </w:rPr>
              <w:lastRenderedPageBreak/>
              <w:t>辨字詞音義，增進閱讀理解。</w:t>
            </w:r>
          </w:p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-9能依理解的內容，選擇不同的溝通方式，適當表達。</w:t>
            </w:r>
          </w:p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-6能和他人一起討論，分享成果。</w:t>
            </w:r>
          </w:p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-2能具體陳述個人對文章的思維，表達不同意見。</w:t>
            </w:r>
          </w:p>
          <w:p w:rsidR="00E2308F" w:rsidRPr="00D8628B" w:rsidRDefault="00E2308F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619" w:type="pct"/>
          </w:tcPr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lastRenderedPageBreak/>
              <w:t>環境</w:t>
            </w:r>
          </w:p>
          <w:p w:rsidR="00D8628B" w:rsidRPr="00EB3544" w:rsidRDefault="00D8628B" w:rsidP="00D8628B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lastRenderedPageBreak/>
                <w:t>3-4-1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關懷弱勢團體及其生活環境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E2308F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EB3544">
                <w:rPr>
                  <w:rFonts w:hAnsi="新細明體"/>
                  <w:sz w:val="20"/>
                  <w:szCs w:val="20"/>
                </w:rPr>
                <w:t>4-4-4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能</w:t>
            </w:r>
            <w:r w:rsidRPr="00EB3544">
              <w:rPr>
                <w:rFonts w:hAnsi="新細明體" w:hint="eastAsia"/>
                <w:sz w:val="20"/>
                <w:szCs w:val="20"/>
              </w:rPr>
              <w:t>以</w:t>
            </w:r>
            <w:r w:rsidRPr="00EB3544">
              <w:rPr>
                <w:rFonts w:hAnsi="新細明體"/>
                <w:sz w:val="20"/>
                <w:szCs w:val="20"/>
              </w:rPr>
              <w:t>客觀中立</w:t>
            </w:r>
            <w:r w:rsidRPr="00EB3544">
              <w:rPr>
                <w:rFonts w:hAnsi="新細明體" w:hint="eastAsia"/>
                <w:sz w:val="20"/>
                <w:szCs w:val="20"/>
              </w:rPr>
              <w:t>的態度與他人對環境議題進行</w:t>
            </w:r>
            <w:r w:rsidRPr="00EB3544">
              <w:rPr>
                <w:rFonts w:hAnsi="新細明體"/>
                <w:sz w:val="20"/>
                <w:szCs w:val="20"/>
              </w:rPr>
              <w:t>辯證，</w:t>
            </w:r>
            <w:r w:rsidRPr="00EB3544">
              <w:rPr>
                <w:rFonts w:hAnsi="新細明體" w:hint="eastAsia"/>
                <w:sz w:val="20"/>
                <w:szCs w:val="20"/>
              </w:rPr>
              <w:t>以說服他人或者</w:t>
            </w:r>
            <w:r w:rsidRPr="00EB3544">
              <w:rPr>
                <w:rFonts w:hAnsi="新細明體"/>
                <w:sz w:val="20"/>
                <w:szCs w:val="20"/>
              </w:rPr>
              <w:t>接受指正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</w:tc>
        <w:tc>
          <w:tcPr>
            <w:tcW w:w="190" w:type="pct"/>
          </w:tcPr>
          <w:p w:rsidR="00E2308F" w:rsidRPr="00EB3544" w:rsidRDefault="00D8628B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59" w:type="pct"/>
            <w:shd w:val="clear" w:color="auto" w:fill="auto"/>
          </w:tcPr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作業評量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E2308F" w:rsidRPr="00EB3544" w:rsidRDefault="00E2308F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E2308F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E2308F" w:rsidRPr="00EB3544" w:rsidRDefault="00484EA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2308F" w:rsidRPr="00EB3544" w:rsidRDefault="00D8628B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1/8~1/12</w:t>
            </w:r>
          </w:p>
        </w:tc>
        <w:tc>
          <w:tcPr>
            <w:tcW w:w="277" w:type="pct"/>
            <w:shd w:val="clear" w:color="auto" w:fill="auto"/>
          </w:tcPr>
          <w:p w:rsidR="00D8628B" w:rsidRPr="00843486" w:rsidRDefault="00D8628B" w:rsidP="00D8628B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第十二課射鵰英雄傳——智鬥書生</w:t>
            </w:r>
          </w:p>
          <w:p w:rsidR="00E2308F" w:rsidRPr="00D8628B" w:rsidRDefault="00E2308F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E2308F" w:rsidRPr="00EB3544" w:rsidRDefault="00D8628B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1.認識金庸及其武俠小說作品。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2.了解黃蓉成功解題的原因。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3.藉由人物對話、舉止，觀察其性格特色。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4.配合所學，判斷對句的平仄格律。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5.欣賞武俠小說的趣味性。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6.培養遇事冷靜應對的智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lastRenderedPageBreak/>
              <w:t>慧。</w:t>
            </w:r>
          </w:p>
        </w:tc>
        <w:tc>
          <w:tcPr>
            <w:tcW w:w="520" w:type="pct"/>
          </w:tcPr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備課用書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E2308F" w:rsidRPr="00EB3544" w:rsidRDefault="00D8628B" w:rsidP="00D8628B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29" w:type="pct"/>
          </w:tcPr>
          <w:p w:rsidR="00D8628B" w:rsidRPr="0086296D" w:rsidRDefault="00D8628B" w:rsidP="00D8628B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學生分享自己</w:t>
            </w:r>
            <w:r>
              <w:rPr>
                <w:rFonts w:hAnsi="新細明體" w:hint="eastAsia"/>
                <w:sz w:val="20"/>
                <w:szCs w:val="20"/>
              </w:rPr>
              <w:t>喜歡的金庸角色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D8628B" w:rsidRPr="0086296D" w:rsidRDefault="00D8628B" w:rsidP="00D8628B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D8628B" w:rsidRPr="00D8628B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8628B">
              <w:rPr>
                <w:rFonts w:hAnsi="新細明體" w:hint="eastAsia"/>
                <w:sz w:val="20"/>
                <w:szCs w:val="20"/>
              </w:rPr>
              <w:t>1.</w:t>
            </w:r>
            <w:r w:rsidRPr="00D8628B">
              <w:rPr>
                <w:rFonts w:hAnsi="新細明體" w:hint="eastAsia"/>
                <w:bCs/>
                <w:sz w:val="20"/>
                <w:szCs w:val="20"/>
              </w:rPr>
              <w:t xml:space="preserve"> 認識金庸及其武俠小說作品</w:t>
            </w:r>
            <w:r w:rsidRPr="00D8628B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D8628B" w:rsidRPr="00D8628B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8628B">
              <w:rPr>
                <w:rFonts w:hAnsi="新細明體" w:hint="eastAsia"/>
                <w:sz w:val="20"/>
                <w:szCs w:val="20"/>
              </w:rPr>
              <w:t>2.</w:t>
            </w:r>
            <w:r w:rsidRPr="00D8628B">
              <w:rPr>
                <w:rFonts w:hAnsi="新細明體" w:hint="eastAsia"/>
                <w:bCs/>
                <w:sz w:val="20"/>
                <w:szCs w:val="20"/>
              </w:rPr>
              <w:t xml:space="preserve"> 了解黃蓉成功解題的原因</w:t>
            </w:r>
            <w:r w:rsidRPr="00D8628B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D8628B" w:rsidRPr="00D8628B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D8628B">
              <w:rPr>
                <w:rFonts w:hAnsi="新細明體" w:hint="eastAsia"/>
                <w:sz w:val="20"/>
                <w:szCs w:val="20"/>
              </w:rPr>
              <w:t>3.</w:t>
            </w:r>
            <w:r w:rsidRPr="00D8628B">
              <w:rPr>
                <w:rFonts w:hAnsi="新細明體" w:hint="eastAsia"/>
                <w:bCs/>
                <w:sz w:val="20"/>
                <w:szCs w:val="20"/>
              </w:rPr>
              <w:t xml:space="preserve"> 藉由人物對話、舉止，觀察人物性格特色</w:t>
            </w:r>
            <w:r w:rsidRPr="00D8628B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lastRenderedPageBreak/>
              <w:t>4.播放課文朗讀動畫或朗讀CD。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6.</w:t>
            </w:r>
            <w:r>
              <w:rPr>
                <w:rFonts w:hAnsi="新細明體" w:hint="eastAsia"/>
                <w:sz w:val="20"/>
                <w:szCs w:val="20"/>
              </w:rPr>
              <w:t>課文賞析</w:t>
            </w:r>
            <w:r w:rsidRPr="00EB3544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D8628B" w:rsidRPr="0086296D" w:rsidRDefault="00D8628B" w:rsidP="00D8628B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86296D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D8628B" w:rsidRPr="00EB3544" w:rsidRDefault="00D8628B" w:rsidP="00D8628B">
            <w:pPr>
              <w:adjustRightInd w:val="0"/>
              <w:snapToGrid w:val="0"/>
              <w:spacing w:line="260" w:lineRule="exact"/>
              <w:jc w:val="both"/>
              <w:rPr>
                <w:spacing w:val="-10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1.回家作業：學生練習習作題目。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int="eastAsia"/>
                <w:spacing w:val="-10"/>
                <w:sz w:val="20"/>
                <w:szCs w:val="20"/>
              </w:rPr>
              <w:t>2.評量：</w:t>
            </w:r>
            <w:r w:rsidRPr="00EB3544">
              <w:rPr>
                <w:rFonts w:hAnsi="新細明體" w:hint="eastAsia"/>
                <w:sz w:val="20"/>
                <w:szCs w:val="20"/>
              </w:rPr>
              <w:t>總結本課已教過的知識，或以口頭提問的方式檢測學生學習狀況，加強學生不足的地方。</w:t>
            </w:r>
          </w:p>
          <w:p w:rsidR="00E2308F" w:rsidRPr="00D8628B" w:rsidRDefault="00E2308F" w:rsidP="00F1685E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E2308F" w:rsidRPr="00EB3544" w:rsidRDefault="00D8628B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/>
                  <w:bCs/>
                  <w:sz w:val="18"/>
                  <w:szCs w:val="18"/>
                </w:rPr>
                <w:lastRenderedPageBreak/>
                <w:t>5-4-2</w:t>
              </w:r>
            </w:smartTag>
            <w:r w:rsidRPr="00843486">
              <w:rPr>
                <w:rFonts w:hAnsi="新細明體"/>
                <w:bCs/>
                <w:sz w:val="18"/>
                <w:szCs w:val="18"/>
              </w:rPr>
              <w:t>能靈活運用不同的閱讀理解策略，發展自己的讀書方法。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5-4-2-1能具體陳述個人對文章的思維，表達不同意見。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5-4-2-4能從閱讀過程中發展系統性思考。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  <w:t>5-4-2-5能依據文章內容，進行推測、歸納、總結。</w:t>
            </w:r>
            <w:r w:rsidRPr="00843486">
              <w:rPr>
                <w:rFonts w:hAnsi="新細明體"/>
                <w:bCs/>
                <w:sz w:val="18"/>
                <w:szCs w:val="18"/>
              </w:rPr>
              <w:br/>
            </w:r>
          </w:p>
        </w:tc>
        <w:tc>
          <w:tcPr>
            <w:tcW w:w="619" w:type="pct"/>
          </w:tcPr>
          <w:p w:rsidR="00E2308F" w:rsidRPr="00EB3544" w:rsidRDefault="00D8628B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843486">
              <w:rPr>
                <w:rFonts w:hAnsi="新細明體" w:hint="eastAsia"/>
                <w:bCs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843486">
                <w:rPr>
                  <w:rFonts w:hAnsi="新細明體" w:hint="eastAsia"/>
                  <w:bCs/>
                  <w:sz w:val="18"/>
                  <w:szCs w:val="18"/>
                </w:rPr>
                <w:t>1-4-2</w:t>
              </w:r>
            </w:smartTag>
            <w:r w:rsidRPr="00843486">
              <w:rPr>
                <w:rFonts w:hAnsi="新細明體" w:hint="eastAsia"/>
                <w:bCs/>
                <w:sz w:val="18"/>
                <w:szCs w:val="18"/>
              </w:rPr>
              <w:t>了解關懷弱勢者行動之規劃、組織與執行，表現關懷、寬容、和平與博愛的情懷，並尊重與關懷生命。</w:t>
            </w:r>
            <w:r w:rsidRPr="00843486">
              <w:rPr>
                <w:rFonts w:hAnsi="新細明體" w:hint="eastAsia"/>
                <w:bCs/>
                <w:sz w:val="18"/>
                <w:szCs w:val="18"/>
              </w:rPr>
              <w:br/>
              <w:t>【生涯發展教育】1-3-1探索自己的興趣、性向、價值觀及人格特質。</w:t>
            </w:r>
          </w:p>
        </w:tc>
        <w:tc>
          <w:tcPr>
            <w:tcW w:w="190" w:type="pct"/>
          </w:tcPr>
          <w:p w:rsidR="00E2308F" w:rsidRPr="00EB3544" w:rsidRDefault="00D8628B" w:rsidP="00F1685E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59" w:type="pct"/>
            <w:shd w:val="clear" w:color="auto" w:fill="auto"/>
          </w:tcPr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報告</w:t>
            </w:r>
          </w:p>
          <w:p w:rsidR="00D8628B" w:rsidRPr="00EB3544" w:rsidRDefault="00D8628B" w:rsidP="00D8628B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E2308F" w:rsidRPr="00D8628B" w:rsidRDefault="00E2308F" w:rsidP="00F1685E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  <w:tr w:rsidR="00484EA3" w:rsidRPr="00EB3544" w:rsidTr="00734ADC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484EA3" w:rsidRPr="00EB3544" w:rsidRDefault="00484EA3" w:rsidP="00F1685E">
            <w:pPr>
              <w:spacing w:line="260" w:lineRule="exact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lastRenderedPageBreak/>
              <w:t>二十一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484EA3" w:rsidRPr="00EB3544" w:rsidRDefault="00484EA3" w:rsidP="00F1685E">
            <w:pPr>
              <w:spacing w:line="0" w:lineRule="atLeast"/>
              <w:jc w:val="center"/>
              <w:rPr>
                <w:rFonts w:ascii="Times New Roman"/>
                <w:sz w:val="20"/>
                <w:szCs w:val="20"/>
              </w:rPr>
            </w:pPr>
            <w:r w:rsidRPr="00843486">
              <w:rPr>
                <w:rFonts w:hAnsi="新細明體" w:hint="eastAsia"/>
                <w:sz w:val="18"/>
                <w:szCs w:val="18"/>
              </w:rPr>
              <w:t>1/15~1/19</w:t>
            </w:r>
          </w:p>
        </w:tc>
        <w:tc>
          <w:tcPr>
            <w:tcW w:w="277" w:type="pct"/>
            <w:shd w:val="clear" w:color="auto" w:fill="auto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  <w:lang w:val="zh-TW"/>
              </w:rPr>
            </w:pPr>
            <w:r w:rsidRPr="00EB3544">
              <w:rPr>
                <w:rFonts w:hAnsi="新細明體" w:hint="eastAsia"/>
                <w:sz w:val="20"/>
                <w:szCs w:val="20"/>
                <w:lang w:val="zh-TW"/>
              </w:rPr>
              <w:t>第三次段考</w:t>
            </w:r>
          </w:p>
        </w:tc>
        <w:tc>
          <w:tcPr>
            <w:tcW w:w="760" w:type="pct"/>
            <w:shd w:val="clear" w:color="auto" w:fill="auto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複習評量</w:t>
            </w: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t>課本</w:t>
            </w: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  <w:r w:rsidRPr="00EB3544">
              <w:rPr>
                <w:rFonts w:hAnsi="新細明體" w:hint="eastAsia"/>
                <w:bCs/>
                <w:sz w:val="20"/>
                <w:szCs w:val="20"/>
              </w:rPr>
              <w:t>習作</w:t>
            </w: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484EA3" w:rsidRPr="00EB3544" w:rsidRDefault="00484EA3" w:rsidP="007A7811">
            <w:pPr>
              <w:widowControl/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3544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-1能運用不同的閱讀理解策略，</w:t>
            </w:r>
            <w:r w:rsidRPr="00EB3544">
              <w:rPr>
                <w:rFonts w:hAnsi="新細明體" w:cs="標楷體"/>
                <w:sz w:val="20"/>
                <w:szCs w:val="20"/>
              </w:rPr>
              <w:t>發展</w:t>
            </w:r>
            <w:r w:rsidRPr="00EB3544">
              <w:rPr>
                <w:rFonts w:hAnsi="新細明體"/>
                <w:sz w:val="20"/>
                <w:szCs w:val="20"/>
              </w:rPr>
              <w:t>出自己的讀書方法。</w:t>
            </w:r>
          </w:p>
          <w:p w:rsidR="00484EA3" w:rsidRPr="00EB3544" w:rsidRDefault="00484EA3" w:rsidP="007A78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3544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EB3544">
              <w:rPr>
                <w:rFonts w:hAnsi="新細明體"/>
                <w:sz w:val="20"/>
                <w:szCs w:val="20"/>
              </w:rPr>
              <w:t>-1能運用不同的閱讀理解策略，</w:t>
            </w:r>
            <w:r w:rsidRPr="00EB3544">
              <w:rPr>
                <w:rFonts w:hAnsi="新細明體" w:cs="標楷體"/>
                <w:sz w:val="20"/>
                <w:szCs w:val="20"/>
              </w:rPr>
              <w:t>發展</w:t>
            </w:r>
            <w:r w:rsidRPr="00EB3544">
              <w:rPr>
                <w:rFonts w:hAnsi="新細明體"/>
                <w:sz w:val="20"/>
                <w:szCs w:val="20"/>
              </w:rPr>
              <w:t>出自己的讀書方法。</w:t>
            </w: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90" w:type="pct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bCs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</w:tcPr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EB3544">
              <w:rPr>
                <w:rFonts w:hAnsi="新細明體" w:hint="eastAsia"/>
                <w:sz w:val="20"/>
                <w:szCs w:val="20"/>
              </w:rPr>
              <w:t>考卷</w:t>
            </w: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484EA3" w:rsidRPr="00EB3544" w:rsidRDefault="00484EA3" w:rsidP="007A7811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</w:tr>
    </w:tbl>
    <w:p w:rsidR="00CB099F" w:rsidRPr="00EB3544" w:rsidRDefault="00CB099F" w:rsidP="00AE6237">
      <w:pPr>
        <w:rPr>
          <w:sz w:val="20"/>
          <w:szCs w:val="20"/>
        </w:rPr>
      </w:pPr>
    </w:p>
    <w:p w:rsidR="00A94FDB" w:rsidRDefault="00A94FDB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AE6237">
      <w:pPr>
        <w:rPr>
          <w:sz w:val="20"/>
          <w:szCs w:val="20"/>
        </w:rPr>
      </w:pPr>
    </w:p>
    <w:p w:rsidR="005D1531" w:rsidRDefault="005D1531" w:rsidP="005D153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翰林版國民中學一○六學年度第二學期九年級「國文學習領域」課程計畫</w:t>
      </w:r>
    </w:p>
    <w:p w:rsidR="005D1531" w:rsidRDefault="005D1531" w:rsidP="005D1531">
      <w:pPr>
        <w:spacing w:afterLines="25" w:after="90"/>
        <w:rPr>
          <w:rFonts w:hint="eastAsia"/>
          <w:sz w:val="28"/>
        </w:rPr>
      </w:pPr>
      <w:r>
        <w:rPr>
          <w:rFonts w:hint="eastAsia"/>
          <w:sz w:val="28"/>
        </w:rPr>
        <w:t>一、九年級下學期之學習目標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(一)</w:t>
      </w:r>
      <w:r w:rsidRPr="00B00C39">
        <w:rPr>
          <w:rFonts w:hAnsi="新細明體" w:hint="eastAsia"/>
          <w:sz w:val="26"/>
          <w:szCs w:val="26"/>
        </w:rPr>
        <w:t>能了解文章的內容。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(二)</w:t>
      </w:r>
      <w:r w:rsidRPr="00B00C39">
        <w:rPr>
          <w:rFonts w:hAnsi="新細明體" w:hint="eastAsia"/>
          <w:sz w:val="26"/>
          <w:szCs w:val="26"/>
        </w:rPr>
        <w:t>能了解文言文字詞的用法。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(三)</w:t>
      </w:r>
      <w:r w:rsidRPr="00B00C39">
        <w:rPr>
          <w:rFonts w:hAnsi="新細明體" w:hint="eastAsia"/>
          <w:sz w:val="26"/>
          <w:szCs w:val="26"/>
        </w:rPr>
        <w:t>能欣賞文章之美。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(四)</w:t>
      </w:r>
      <w:r w:rsidRPr="00B00C39">
        <w:rPr>
          <w:rFonts w:hAnsi="新細明體" w:hint="eastAsia"/>
          <w:sz w:val="26"/>
          <w:szCs w:val="26"/>
        </w:rPr>
        <w:t>能運用所學之語詞創作。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(五)</w:t>
      </w:r>
      <w:r w:rsidRPr="00B00C39">
        <w:rPr>
          <w:rFonts w:hAnsi="新細明體" w:hint="eastAsia"/>
          <w:sz w:val="26"/>
          <w:szCs w:val="26"/>
        </w:rPr>
        <w:t>能運用不同的修辭法寫作。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(六)</w:t>
      </w:r>
      <w:r w:rsidRPr="00B00C39">
        <w:rPr>
          <w:rFonts w:hAnsi="新細明體" w:hint="eastAsia"/>
          <w:sz w:val="26"/>
          <w:szCs w:val="26"/>
        </w:rPr>
        <w:t>能分辨各種不同文體的特色。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(七)</w:t>
      </w:r>
      <w:r>
        <w:rPr>
          <w:rFonts w:hAnsi="新細明體" w:hint="eastAsia"/>
          <w:sz w:val="26"/>
          <w:szCs w:val="26"/>
        </w:rPr>
        <w:t>能辨認並運用應用文體</w:t>
      </w:r>
      <w:r w:rsidRPr="00B00C39">
        <w:rPr>
          <w:rFonts w:hAnsi="新細明體" w:hint="eastAsia"/>
          <w:sz w:val="26"/>
          <w:szCs w:val="26"/>
        </w:rPr>
        <w:t>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(八)</w:t>
      </w:r>
      <w:r w:rsidRPr="00B00C39">
        <w:rPr>
          <w:rFonts w:hAnsi="新細明體" w:hint="eastAsia"/>
          <w:sz w:val="26"/>
          <w:szCs w:val="26"/>
        </w:rPr>
        <w:t>能認識作者及其寫作風格。</w:t>
      </w:r>
    </w:p>
    <w:p w:rsidR="005D1531" w:rsidRPr="00B00C39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(九)</w:t>
      </w:r>
      <w:r w:rsidRPr="00B00C39">
        <w:rPr>
          <w:rFonts w:hAnsi="新細明體" w:hint="eastAsia"/>
          <w:sz w:val="26"/>
          <w:szCs w:val="26"/>
        </w:rPr>
        <w:t>能認識記敘、論說、抒情等文章基本作法。</w:t>
      </w:r>
    </w:p>
    <w:p w:rsidR="005D1531" w:rsidRPr="0015146E" w:rsidRDefault="005D1531" w:rsidP="005D1531">
      <w:pPr>
        <w:spacing w:afterLines="25" w:after="90"/>
        <w:rPr>
          <w:rFonts w:hint="eastAsia"/>
          <w:sz w:val="26"/>
          <w:szCs w:val="26"/>
        </w:rPr>
      </w:pPr>
      <w:r w:rsidRPr="00B00C39">
        <w:rPr>
          <w:rFonts w:hint="eastAsia"/>
          <w:sz w:val="26"/>
          <w:szCs w:val="26"/>
        </w:rPr>
        <w:t>(十)</w:t>
      </w:r>
      <w:r w:rsidRPr="00B00C39">
        <w:rPr>
          <w:rFonts w:hAnsi="新細明體" w:hint="eastAsia"/>
          <w:sz w:val="26"/>
          <w:szCs w:val="26"/>
        </w:rPr>
        <w:t>能領悟文章深意，思考轉化提升為道德情操。</w:t>
      </w:r>
    </w:p>
    <w:p w:rsidR="005D1531" w:rsidRDefault="005D1531" w:rsidP="005D1531">
      <w:pPr>
        <w:spacing w:afterLines="25" w:after="90"/>
        <w:rPr>
          <w:rFonts w:hint="eastAsia"/>
          <w:sz w:val="28"/>
        </w:rPr>
      </w:pPr>
      <w:r>
        <w:rPr>
          <w:rFonts w:hint="eastAsia"/>
          <w:sz w:val="28"/>
        </w:rPr>
        <w:t>二、九年級下學期之各單元內涵分析</w:t>
      </w:r>
    </w:p>
    <w:p w:rsidR="005D1531" w:rsidRDefault="005D1531" w:rsidP="005D1531">
      <w:pPr>
        <w:spacing w:afterLines="25" w:after="90"/>
        <w:rPr>
          <w:rFonts w:hint="eastAsia"/>
          <w:sz w:val="28"/>
        </w:rPr>
      </w:pPr>
    </w:p>
    <w:p w:rsidR="005D1531" w:rsidRDefault="005D1531" w:rsidP="005D1531">
      <w:pPr>
        <w:spacing w:afterLines="25" w:after="90"/>
        <w:rPr>
          <w:rFonts w:hint="eastAsia"/>
          <w:sz w:val="28"/>
        </w:rPr>
      </w:pPr>
    </w:p>
    <w:p w:rsidR="005D1531" w:rsidRDefault="005D1531" w:rsidP="005D1531">
      <w:pPr>
        <w:spacing w:afterLines="25" w:after="90"/>
        <w:rPr>
          <w:rFonts w:hint="eastAsia"/>
          <w:sz w:val="28"/>
        </w:rPr>
      </w:pPr>
    </w:p>
    <w:p w:rsidR="005D1531" w:rsidRDefault="005D1531" w:rsidP="005D1531">
      <w:pPr>
        <w:spacing w:afterLines="25" w:after="90"/>
        <w:rPr>
          <w:rFonts w:hint="eastAsia"/>
          <w:sz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792"/>
        <w:gridCol w:w="1815"/>
        <w:gridCol w:w="1610"/>
        <w:gridCol w:w="3019"/>
        <w:gridCol w:w="2975"/>
        <w:gridCol w:w="1879"/>
        <w:gridCol w:w="658"/>
        <w:gridCol w:w="1330"/>
      </w:tblGrid>
      <w:tr w:rsidR="005D1531" w:rsidRPr="009F0357" w:rsidTr="00CC7CF0">
        <w:trPr>
          <w:trHeight w:val="132"/>
        </w:trPr>
        <w:tc>
          <w:tcPr>
            <w:tcW w:w="183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週次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實施</w:t>
            </w:r>
            <w:r w:rsidRPr="009F0357">
              <w:rPr>
                <w:rFonts w:ascii="Times New Roman"/>
                <w:color w:val="auto"/>
                <w:sz w:val="20"/>
              </w:rPr>
              <w:br/>
            </w:r>
            <w:r w:rsidRPr="009F0357">
              <w:rPr>
                <w:rFonts w:ascii="Times New Roman" w:hint="eastAsia"/>
                <w:color w:val="auto"/>
                <w:sz w:val="20"/>
              </w:rPr>
              <w:t>期間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551" w:type="pct"/>
            <w:vAlign w:val="center"/>
          </w:tcPr>
          <w:p w:rsidR="005D1531" w:rsidRPr="00192CFA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教學活動重點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相對應</w:t>
            </w:r>
          </w:p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能力指標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重大議題融入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節數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D1531" w:rsidRPr="009F0357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  <w:sz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評量方法</w:t>
            </w:r>
          </w:p>
        </w:tc>
      </w:tr>
    </w:tbl>
    <w:p w:rsidR="005D1531" w:rsidRDefault="005D1531" w:rsidP="005D1531">
      <w:pPr>
        <w:spacing w:afterLines="25" w:after="90"/>
        <w:rPr>
          <w:rFonts w:hint="eastAsia"/>
          <w:sz w:val="28"/>
        </w:rPr>
      </w:pPr>
    </w:p>
    <w:p w:rsidR="005D1531" w:rsidRDefault="005D1531" w:rsidP="005D1531">
      <w:pPr>
        <w:spacing w:afterLines="25" w:after="9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885"/>
        <w:gridCol w:w="650"/>
        <w:gridCol w:w="2235"/>
        <w:gridCol w:w="1544"/>
        <w:gridCol w:w="2148"/>
        <w:gridCol w:w="2537"/>
        <w:gridCol w:w="1826"/>
        <w:gridCol w:w="581"/>
        <w:gridCol w:w="1649"/>
      </w:tblGrid>
      <w:tr w:rsidR="005D1531" w:rsidRPr="00E72190" w:rsidTr="00CC7CF0">
        <w:trPr>
          <w:trHeight w:val="20"/>
          <w:tblHeader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週次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實施</w:t>
            </w:r>
            <w:r w:rsidRPr="00E72190">
              <w:rPr>
                <w:rFonts w:ascii="Times New Roman"/>
                <w:color w:val="auto"/>
              </w:rPr>
              <w:br/>
            </w:r>
            <w:r w:rsidRPr="00E72190">
              <w:rPr>
                <w:rFonts w:ascii="Times New Roman" w:hint="eastAsia"/>
                <w:color w:val="auto"/>
              </w:rPr>
              <w:t>期間</w:t>
            </w:r>
          </w:p>
        </w:tc>
        <w:tc>
          <w:tcPr>
            <w:tcW w:w="994" w:type="pct"/>
            <w:gridSpan w:val="2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單元學習重點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hAnsi="新細明體" w:hint="eastAsia"/>
                <w:color w:val="auto"/>
              </w:rPr>
            </w:pPr>
            <w:r w:rsidRPr="00E72190">
              <w:rPr>
                <w:rFonts w:hAnsi="新細明體" w:hint="eastAsia"/>
                <w:color w:val="auto"/>
              </w:rPr>
              <w:t>教學資源</w:t>
            </w:r>
          </w:p>
        </w:tc>
        <w:tc>
          <w:tcPr>
            <w:tcW w:w="740" w:type="pct"/>
            <w:vAlign w:val="center"/>
          </w:tcPr>
          <w:p w:rsidR="005D1531" w:rsidRPr="00E72190" w:rsidRDefault="005D1531" w:rsidP="00CC7CF0">
            <w:pPr>
              <w:spacing w:line="240" w:lineRule="exact"/>
              <w:ind w:left="240" w:hangingChars="100" w:hanging="240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教學活動重點</w:t>
            </w:r>
          </w:p>
        </w:tc>
        <w:tc>
          <w:tcPr>
            <w:tcW w:w="874" w:type="pct"/>
            <w:vAlign w:val="center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相對應</w:t>
            </w:r>
          </w:p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能力指標</w:t>
            </w:r>
          </w:p>
        </w:tc>
        <w:tc>
          <w:tcPr>
            <w:tcW w:w="629" w:type="pct"/>
            <w:vAlign w:val="center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重大議題融入</w:t>
            </w:r>
          </w:p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</w:p>
        </w:tc>
        <w:tc>
          <w:tcPr>
            <w:tcW w:w="200" w:type="pct"/>
            <w:vAlign w:val="center"/>
          </w:tcPr>
          <w:p w:rsidR="005D1531" w:rsidRPr="00D57128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D57128">
              <w:rPr>
                <w:rFonts w:ascii="Times New Roman" w:hint="eastAsia"/>
                <w:color w:val="auto"/>
              </w:rPr>
              <w:t>節數</w:t>
            </w:r>
          </w:p>
        </w:tc>
        <w:tc>
          <w:tcPr>
            <w:tcW w:w="568" w:type="pct"/>
            <w:vAlign w:val="center"/>
          </w:tcPr>
          <w:p w:rsidR="005D1531" w:rsidRPr="00E72190" w:rsidRDefault="005D1531" w:rsidP="00CC7CF0">
            <w:pPr>
              <w:spacing w:line="240" w:lineRule="exact"/>
              <w:jc w:val="center"/>
              <w:rPr>
                <w:rFonts w:ascii="Times New Roman" w:hint="eastAsia"/>
                <w:color w:val="auto"/>
              </w:rPr>
            </w:pPr>
            <w:r w:rsidRPr="00E72190">
              <w:rPr>
                <w:rFonts w:ascii="Times New Roman" w:hint="eastAsia"/>
                <w:color w:val="auto"/>
              </w:rPr>
              <w:t>評量方法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一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4B407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4B4071">
              <w:rPr>
                <w:rFonts w:hAnsi="新細明體" w:hint="eastAsia"/>
                <w:sz w:val="20"/>
                <w:szCs w:val="20"/>
              </w:rPr>
              <w:t>1/22~1/26</w:t>
            </w:r>
          </w:p>
        </w:tc>
        <w:tc>
          <w:tcPr>
            <w:tcW w:w="224" w:type="pct"/>
            <w:shd w:val="clear" w:color="auto" w:fill="auto"/>
          </w:tcPr>
          <w:p w:rsidR="005D1531" w:rsidRPr="004B4071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4B4071">
              <w:rPr>
                <w:rFonts w:hAnsi="新細明體" w:hint="eastAsia"/>
                <w:bCs/>
                <w:sz w:val="20"/>
                <w:szCs w:val="20"/>
              </w:rPr>
              <w:t>第一課鄒忌諷齊王納諫</w:t>
            </w:r>
          </w:p>
          <w:p w:rsidR="005D1531" w:rsidRPr="004B4071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4B4071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1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t>.認識鄒忌善諫的技巧，和齊王善納的雅量。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br/>
              <w:t>2.認識設喻說理的寫作手法。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br/>
              <w:t>3.學習運用生活經驗，並透過排比、層遞等修辭技巧來敘事說理。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br/>
              <w:t>4.培養虛心接納別人意見的態度。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學生想想是否有看過</w:t>
            </w:r>
            <w:r>
              <w:rPr>
                <w:rFonts w:hAnsi="新細明體" w:hint="eastAsia"/>
                <w:sz w:val="20"/>
                <w:szCs w:val="20"/>
              </w:rPr>
              <w:t>戰國策</w:t>
            </w:r>
            <w:r w:rsidRPr="00132AAF">
              <w:rPr>
                <w:rFonts w:hAnsi="新細明體" w:hint="eastAsia"/>
                <w:sz w:val="20"/>
                <w:szCs w:val="20"/>
              </w:rPr>
              <w:t>的作品，分享閱讀經驗。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1.講述本課題文大意。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2.介紹《</w:t>
            </w:r>
            <w:r>
              <w:rPr>
                <w:rFonts w:hint="eastAsia"/>
                <w:sz w:val="20"/>
                <w:szCs w:val="20"/>
              </w:rPr>
              <w:t>戰國策</w:t>
            </w:r>
            <w:r w:rsidRPr="00132AAF">
              <w:rPr>
                <w:rFonts w:hint="eastAsia"/>
                <w:sz w:val="20"/>
                <w:szCs w:val="20"/>
              </w:rPr>
              <w:t>》一書。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.播放課文朗讀動畫或朗讀CD。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</w:t>
            </w:r>
            <w:r w:rsidRPr="00132AAF">
              <w:rPr>
                <w:rFonts w:hAnsi="新細明體" w:hint="eastAsia"/>
                <w:sz w:val="20"/>
                <w:szCs w:val="20"/>
              </w:rPr>
              <w:t>.</w:t>
            </w:r>
            <w:r>
              <w:rPr>
                <w:rFonts w:hAnsi="新細明體" w:hint="eastAsia"/>
                <w:sz w:val="20"/>
                <w:szCs w:val="20"/>
              </w:rPr>
              <w:t>補充跟戰國策相關成語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132AAF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132AAF">
              <w:rPr>
                <w:rFonts w:hAnsi="新細明體"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132AAF">
              <w:rPr>
                <w:rFonts w:hAnsi="新細明體"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1.回家作業：學生練習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習作題目。</w:t>
            </w:r>
          </w:p>
          <w:p w:rsidR="005D1531" w:rsidRPr="00E72190" w:rsidRDefault="005D1531" w:rsidP="00CC7CF0">
            <w:pPr>
              <w:spacing w:line="260" w:lineRule="exact"/>
              <w:ind w:left="200" w:hangingChars="100" w:hanging="200"/>
              <w:jc w:val="both"/>
              <w:rPr>
                <w:rFonts w:hAnsi="新細明體" w:hint="eastAsia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874" w:type="pct"/>
          </w:tcPr>
          <w:p w:rsidR="005D1531" w:rsidRPr="004B407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4B4071">
                <w:rPr>
                  <w:rFonts w:hAnsi="新細明體"/>
                  <w:bCs/>
                  <w:sz w:val="20"/>
                  <w:szCs w:val="20"/>
                </w:rPr>
                <w:lastRenderedPageBreak/>
                <w:t>2-4-3</w:t>
              </w:r>
            </w:smartTag>
            <w:r w:rsidRPr="004B4071">
              <w:rPr>
                <w:rFonts w:hAnsi="新細明體"/>
                <w:bCs/>
                <w:sz w:val="20"/>
                <w:szCs w:val="20"/>
              </w:rPr>
              <w:t>能思辨說話者的表達技巧，並練習應用。</w:t>
            </w:r>
            <w:r w:rsidRPr="004B4071">
              <w:rPr>
                <w:rFonts w:hAnsi="新細明體"/>
                <w:bCs/>
                <w:sz w:val="20"/>
                <w:szCs w:val="20"/>
              </w:rPr>
              <w:br/>
              <w:t>3-4-1-9能依理解的內容，選擇不同的溝通方式，適當表達。</w:t>
            </w:r>
            <w:r w:rsidRPr="004B4071">
              <w:rPr>
                <w:rFonts w:hAnsi="新細明體"/>
                <w:bCs/>
                <w:sz w:val="20"/>
                <w:szCs w:val="20"/>
              </w:rPr>
              <w:br/>
            </w:r>
            <w:r w:rsidRPr="004B4071">
              <w:rPr>
                <w:rFonts w:ascii="Times New Roman"/>
                <w:sz w:val="20"/>
                <w:szCs w:val="20"/>
              </w:rPr>
              <w:t>4-4-2</w:t>
            </w:r>
            <w:r w:rsidRPr="004B4071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5D1531" w:rsidRPr="004B407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B4071">
                <w:rPr>
                  <w:rFonts w:ascii="Times New Roman"/>
                  <w:sz w:val="20"/>
                  <w:szCs w:val="20"/>
                </w:rPr>
                <w:t>5-4-2</w:t>
              </w:r>
            </w:smartTag>
            <w:r w:rsidRPr="004B4071">
              <w:rPr>
                <w:rFonts w:ascii="Times New Roman"/>
                <w:sz w:val="20"/>
                <w:szCs w:val="20"/>
              </w:rPr>
              <w:t>-</w:t>
            </w:r>
            <w:r w:rsidRPr="004B4071">
              <w:rPr>
                <w:rFonts w:ascii="Times New Roman" w:hint="eastAsia"/>
                <w:sz w:val="20"/>
                <w:szCs w:val="20"/>
              </w:rPr>
              <w:t>5</w:t>
            </w:r>
            <w:r w:rsidRPr="004B4071">
              <w:rPr>
                <w:rFonts w:hAnsi="新細明體"/>
                <w:sz w:val="20"/>
                <w:szCs w:val="20"/>
              </w:rPr>
              <w:t>能依據文章內容，進行推測、歸納、總結。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B4071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4B4071">
              <w:rPr>
                <w:rFonts w:ascii="Times New Roman"/>
                <w:sz w:val="20"/>
                <w:szCs w:val="20"/>
              </w:rPr>
              <w:t>-4</w:t>
            </w:r>
            <w:r w:rsidRPr="004B4071">
              <w:rPr>
                <w:rFonts w:hAnsi="新細明體"/>
                <w:sz w:val="20"/>
                <w:szCs w:val="20"/>
              </w:rPr>
              <w:t>能欣賞作品的內涵及文章結構。</w:t>
            </w:r>
          </w:p>
        </w:tc>
        <w:tc>
          <w:tcPr>
            <w:tcW w:w="629" w:type="pct"/>
          </w:tcPr>
          <w:p w:rsidR="005D1531" w:rsidRPr="004B4071" w:rsidRDefault="005D1531" w:rsidP="00CC7CF0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r w:rsidRPr="004B4071">
              <w:rPr>
                <w:rFonts w:hAnsi="新細明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4B4071">
                <w:rPr>
                  <w:rFonts w:hAnsi="新細明體" w:hint="eastAsia"/>
                  <w:bCs/>
                  <w:sz w:val="20"/>
                  <w:szCs w:val="20"/>
                </w:rPr>
                <w:t>1-4-4</w:t>
              </w:r>
            </w:smartTag>
            <w:r w:rsidRPr="004B4071">
              <w:rPr>
                <w:rFonts w:hAnsi="新細明體" w:hint="eastAsia"/>
                <w:bCs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br/>
              <w:t>【生涯發展教育】1-3-1探索自己的興趣、性向、價值觀及人格特質。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br/>
              <w:t>【性別平等教育】3-4-5探究社會建構下，性別歧視與偏見所造成的困境。</w:t>
            </w:r>
            <w:r w:rsidRPr="004B4071">
              <w:rPr>
                <w:rFonts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 w:rsidRPr="00D57128">
              <w:rPr>
                <w:rFonts w:hAnsi="新細明體" w:hint="eastAsia"/>
                <w:bCs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  <w:color w:val="auto"/>
              </w:rPr>
              <w:t>學習單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二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D44EC3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D44EC3">
              <w:rPr>
                <w:rFonts w:hAnsi="新細明體" w:hint="eastAsia"/>
                <w:sz w:val="20"/>
                <w:szCs w:val="20"/>
              </w:rPr>
              <w:t>2/19~2/23</w:t>
            </w:r>
          </w:p>
        </w:tc>
        <w:tc>
          <w:tcPr>
            <w:tcW w:w="224" w:type="pct"/>
            <w:shd w:val="clear" w:color="auto" w:fill="auto"/>
          </w:tcPr>
          <w:p w:rsidR="005D1531" w:rsidRPr="00D44EC3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D44EC3">
              <w:rPr>
                <w:rFonts w:hAnsi="新細明體" w:hint="eastAsia"/>
                <w:bCs/>
                <w:sz w:val="20"/>
                <w:szCs w:val="20"/>
              </w:rPr>
              <w:t>第二課管好舌頭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D44EC3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D44EC3">
              <w:rPr>
                <w:rFonts w:hAnsi="新細明體" w:hint="eastAsia"/>
                <w:bCs/>
                <w:sz w:val="20"/>
                <w:szCs w:val="20"/>
              </w:rPr>
              <w:t>1.認識作者散文的特色。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br/>
              <w:t>2.理解舌頭可造福也可造禍，管好舌頭的重要。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br/>
              <w:t>3.了解慎言與善用口才的重要性。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br/>
              <w:t>4.學習引用言例、事例，運用對比的方式習作論說文。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br/>
              <w:t>5.訓練學生觀察力，豐富寫作題材。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br/>
              <w:t>6.鼓勵學生存好心、說好話。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br/>
              <w:t>7.培養學生說話前先三思的習慣。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</w:tc>
        <w:tc>
          <w:tcPr>
            <w:tcW w:w="532" w:type="pct"/>
          </w:tcPr>
          <w:p w:rsidR="005D1531" w:rsidRPr="00B52C28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B52C28">
              <w:rPr>
                <w:rFonts w:hAnsi="新細明體" w:hint="eastAsia"/>
                <w:sz w:val="20"/>
                <w:szCs w:val="20"/>
              </w:rPr>
              <w:lastRenderedPageBreak/>
              <w:t>教師手冊</w:t>
            </w:r>
          </w:p>
          <w:p w:rsidR="005D1531" w:rsidRPr="00B52C28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B52C28">
              <w:rPr>
                <w:rFonts w:hAnsi="新細明體" w:hint="eastAsia"/>
                <w:sz w:val="20"/>
                <w:szCs w:val="20"/>
              </w:rPr>
              <w:t>備課用書</w:t>
            </w:r>
          </w:p>
          <w:p w:rsidR="005D1531" w:rsidRPr="00B52C28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B52C28">
              <w:rPr>
                <w:rFonts w:hAnsi="新細明體" w:hint="eastAsia"/>
                <w:sz w:val="20"/>
                <w:szCs w:val="20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B52C28">
              <w:rPr>
                <w:rFonts w:hAnsi="新細明體" w:hint="eastAsia"/>
                <w:sz w:val="20"/>
                <w:szCs w:val="20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抽點學生朗誦本詩，並分享對本詩的感想。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2.以課前暖身</w:t>
            </w:r>
            <w:r>
              <w:rPr>
                <w:rFonts w:hAnsi="新細明體" w:hint="eastAsia"/>
                <w:sz w:val="20"/>
                <w:szCs w:val="20"/>
              </w:rPr>
              <w:t>問答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3</w:t>
            </w:r>
            <w:r w:rsidRPr="00132AAF">
              <w:rPr>
                <w:rFonts w:hAnsi="新細明體" w:hint="eastAsia"/>
                <w:sz w:val="20"/>
                <w:szCs w:val="20"/>
              </w:rPr>
              <w:t>.</w:t>
            </w:r>
            <w:r>
              <w:rPr>
                <w:rFonts w:hAnsi="新細明體" w:hint="eastAsia"/>
                <w:sz w:val="20"/>
                <w:szCs w:val="20"/>
              </w:rPr>
              <w:t>介紹作者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132AAF">
              <w:rPr>
                <w:rFonts w:hAnsi="新細明體" w:hint="eastAsia"/>
                <w:sz w:val="20"/>
                <w:szCs w:val="20"/>
              </w:rPr>
              <w:t>.</w:t>
            </w:r>
            <w:r w:rsidRPr="00132AAF">
              <w:rPr>
                <w:rFonts w:hint="eastAsia"/>
                <w:sz w:val="20"/>
                <w:szCs w:val="20"/>
              </w:rPr>
              <w:t>播放課文朗讀動畫或朗讀CD。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6</w:t>
            </w:r>
            <w:r w:rsidRPr="00132AAF">
              <w:rPr>
                <w:rFonts w:hAnsi="新細明體"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7</w:t>
            </w:r>
            <w:r w:rsidRPr="00132AAF">
              <w:rPr>
                <w:rFonts w:hAnsi="新細明體"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8</w:t>
            </w:r>
            <w:r w:rsidRPr="00132AAF">
              <w:rPr>
                <w:rFonts w:hAnsi="新細明體"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  <w:p w:rsidR="005D1531" w:rsidRPr="00BB73EF" w:rsidRDefault="005D1531" w:rsidP="00CC7CF0">
            <w:pPr>
              <w:spacing w:line="260" w:lineRule="exact"/>
              <w:ind w:left="240" w:hangingChars="100" w:hanging="240"/>
              <w:rPr>
                <w:rFonts w:hAnsi="新細明體" w:hint="eastAsia"/>
              </w:rPr>
            </w:pPr>
          </w:p>
        </w:tc>
        <w:tc>
          <w:tcPr>
            <w:tcW w:w="874" w:type="pct"/>
          </w:tcPr>
          <w:p w:rsidR="005D1531" w:rsidRPr="00D44EC3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D44EC3">
              <w:rPr>
                <w:rFonts w:hAnsi="新細明體"/>
                <w:bCs/>
                <w:sz w:val="20"/>
                <w:szCs w:val="20"/>
              </w:rPr>
              <w:t>5-4-7-1能共同討論閱讀的內容，交換心得。</w:t>
            </w:r>
            <w:r w:rsidRPr="00D44EC3">
              <w:rPr>
                <w:rFonts w:hAnsi="新細明體"/>
                <w:bCs/>
                <w:sz w:val="20"/>
                <w:szCs w:val="20"/>
              </w:rPr>
              <w:br/>
              <w:t>5-4-7-3能從閱讀中蒐集、整理及分析資料，並依循線索，解決問題。</w:t>
            </w:r>
            <w:r w:rsidRPr="00D44EC3">
              <w:rPr>
                <w:rFonts w:hAnsi="新細明體"/>
                <w:bCs/>
                <w:sz w:val="20"/>
                <w:szCs w:val="20"/>
              </w:rPr>
              <w:br/>
              <w:t>5-4-8-1能依不同的語言情境，把閱讀獲得的資訊，轉化為溝通分享的材料，正確的表情達意。</w:t>
            </w:r>
            <w:r w:rsidRPr="00D44EC3">
              <w:rPr>
                <w:rFonts w:hAnsi="新細明體"/>
                <w:bCs/>
                <w:sz w:val="20"/>
                <w:szCs w:val="20"/>
              </w:rPr>
              <w:br/>
              <w:t>6-4-4-2能將蒐集的材料，加以選擇，並做適當的運用</w:t>
            </w:r>
            <w:r w:rsidRPr="00D44EC3">
              <w:rPr>
                <w:rFonts w:hAnsi="新細明體" w:hint="eastAsia"/>
                <w:bCs/>
                <w:sz w:val="20"/>
                <w:szCs w:val="20"/>
              </w:rPr>
              <w:t>。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</w:tc>
        <w:tc>
          <w:tcPr>
            <w:tcW w:w="629" w:type="pct"/>
          </w:tcPr>
          <w:p w:rsidR="005D1531" w:rsidRPr="00595156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595156">
              <w:rPr>
                <w:rFonts w:hAnsi="新細明體" w:hint="eastAsia"/>
                <w:bCs/>
                <w:sz w:val="20"/>
                <w:szCs w:val="20"/>
              </w:rPr>
              <w:t>【生涯發展教育】1-3-1探索自己的興趣、性向、價值觀及人格特質。</w:t>
            </w:r>
            <w:r w:rsidRPr="00595156">
              <w:rPr>
                <w:rFonts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口頭評量</w:t>
            </w:r>
          </w:p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作業評量</w:t>
            </w:r>
          </w:p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自我評量</w:t>
            </w:r>
          </w:p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文章美讀</w:t>
            </w:r>
          </w:p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資料蒐集</w:t>
            </w:r>
          </w:p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紙筆測驗</w:t>
            </w:r>
          </w:p>
          <w:p w:rsidR="005D1531" w:rsidRPr="00B52C28" w:rsidRDefault="005D1531" w:rsidP="00CC7CF0">
            <w:pPr>
              <w:spacing w:line="260" w:lineRule="exact"/>
              <w:jc w:val="both"/>
              <w:rPr>
                <w:rFonts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hAnsi="新細明體" w:hint="eastAsia"/>
                <w:color w:val="auto"/>
                <w:sz w:val="20"/>
                <w:szCs w:val="20"/>
              </w:rPr>
              <w:t>報告</w:t>
            </w:r>
          </w:p>
          <w:p w:rsidR="005D1531" w:rsidRPr="00B52C28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B52C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學習單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sz w:val="24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三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D44EC3" w:rsidRDefault="005D1531" w:rsidP="00CC7CF0">
            <w:pPr>
              <w:spacing w:line="0" w:lineRule="atLeast"/>
              <w:jc w:val="center"/>
              <w:rPr>
                <w:rFonts w:ascii="Times New Roman" w:hint="eastAsia"/>
                <w:color w:val="auto"/>
                <w:sz w:val="20"/>
                <w:szCs w:val="20"/>
              </w:rPr>
            </w:pPr>
            <w:r w:rsidRPr="00D44EC3">
              <w:rPr>
                <w:rFonts w:hAnsi="新細明體" w:hint="eastAsia"/>
                <w:sz w:val="20"/>
                <w:szCs w:val="20"/>
              </w:rPr>
              <w:t>2/26~3/2</w:t>
            </w:r>
          </w:p>
        </w:tc>
        <w:tc>
          <w:tcPr>
            <w:tcW w:w="224" w:type="pct"/>
            <w:shd w:val="clear" w:color="auto" w:fill="auto"/>
          </w:tcPr>
          <w:p w:rsidR="005D1531" w:rsidRPr="00595156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595156">
              <w:rPr>
                <w:rFonts w:hAnsi="新細明體" w:hint="eastAsia"/>
                <w:bCs/>
                <w:sz w:val="20"/>
                <w:szCs w:val="20"/>
              </w:rPr>
              <w:t>第三課元曲選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1.認識散曲小令的基本形式。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2.學習藉情抒景的寫作方法。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3.體會兩首小令所抒發的情感。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介紹「曲」的格律特色。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1.介紹〈沉醉東風〉曲牌。教師可特別說明曲牌與題目之間的關係。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2.講述本曲題文大意。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3.介紹作者白樸。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4.播放課文朗讀動畫或朗讀CD。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5.說明段落大意、注釋、生難字詞等。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7.講述〈天淨沙〉題文大意。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8.介紹作者馬致遠。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9.播放課文朗讀動畫或朗讀CD。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10.說明段落大意、注釋、生難字詞等。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11.以課文賞析復習課文。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12.補充同一曲牌「天淨沙」的不同作品。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13.統整比較古詩、近體詩、樂府詩、詞、曲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的格律。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14.</w:t>
            </w:r>
            <w:r w:rsidRPr="00132AAF">
              <w:rPr>
                <w:rFonts w:hAnsi="新細明體" w:hint="eastAsia"/>
                <w:spacing w:val="-10"/>
                <w:sz w:val="20"/>
                <w:szCs w:val="20"/>
              </w:rPr>
              <w:t>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15.學生練習應用練習。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ascii="Times New Roman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5D1531" w:rsidRPr="00E72190" w:rsidRDefault="005D1531" w:rsidP="00CC7CF0">
            <w:pPr>
              <w:spacing w:line="260" w:lineRule="exact"/>
              <w:ind w:left="200" w:hangingChars="100" w:hanging="200"/>
              <w:rPr>
                <w:rFonts w:hAnsi="新細明體" w:hint="eastAsia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</w:t>
            </w:r>
            <w:r w:rsidRPr="00132AAF">
              <w:rPr>
                <w:rFonts w:ascii="Times New Roman"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1-4-1</w:t>
            </w:r>
            <w:r w:rsidRPr="00132AAF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5-4-1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-3</w:t>
            </w:r>
            <w:r w:rsidRPr="00132AAF">
              <w:rPr>
                <w:rFonts w:hAnsi="新細明體"/>
                <w:sz w:val="20"/>
                <w:szCs w:val="20"/>
              </w:rPr>
              <w:t>能經由朗讀、美讀及吟唱作品，體會文學的美感。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5-4-5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能主動閱讀國內外具代表性的文學名著，擴充閱讀視野。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132AAF">
                <w:rPr>
                  <w:rFonts w:ascii="Times New Roman"/>
                  <w:sz w:val="20"/>
                  <w:szCs w:val="20"/>
                </w:rPr>
                <w:t>6-4-2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能精確的遣詞用字，恰當的表情達意。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6"/>
              </w:smartTagPr>
              <w:r w:rsidRPr="00132AAF">
                <w:rPr>
                  <w:rFonts w:ascii="Times New Roman"/>
                  <w:sz w:val="20"/>
                  <w:szCs w:val="20"/>
                </w:rPr>
                <w:t>6-4-6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能養成反覆推敲的習慣，使自己的作品更加完美，更具特色。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學習如何尋找並運用工作世界的資料。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學習單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四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595156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595156">
              <w:rPr>
                <w:rFonts w:hAnsi="新細明體" w:hint="eastAsia"/>
                <w:sz w:val="20"/>
                <w:szCs w:val="20"/>
              </w:rPr>
              <w:t>3/5~3/9</w:t>
            </w:r>
          </w:p>
        </w:tc>
        <w:tc>
          <w:tcPr>
            <w:tcW w:w="224" w:type="pct"/>
            <w:shd w:val="clear" w:color="auto" w:fill="auto"/>
          </w:tcPr>
          <w:p w:rsidR="005D1531" w:rsidRPr="0047000E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47000E">
              <w:rPr>
                <w:rFonts w:hAnsi="新細明體" w:hint="eastAsia"/>
                <w:bCs/>
                <w:sz w:val="20"/>
                <w:szCs w:val="20"/>
              </w:rPr>
              <w:t>第四課石滬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5D1531" w:rsidRPr="0047000E" w:rsidRDefault="005D1531" w:rsidP="00CC7CF0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7000E">
              <w:rPr>
                <w:rFonts w:hAnsi="新細明體" w:hint="eastAsia"/>
                <w:bCs/>
                <w:sz w:val="20"/>
                <w:szCs w:val="20"/>
              </w:rPr>
              <w:t>1.認識描寫「地景」詩文的特色。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2.認識渡也其人及詩歌成就。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3.學習從不同觀點切入主題的寫作手法。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4.培養鑑賞、寫作現代詩的能力。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5.培養面對生活陷阱的警覺心。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6.培養閱讀現代詩的興趣。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7.能在平凡的事物中發現文學之美。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要求學生預習本課，</w:t>
            </w:r>
            <w:r>
              <w:rPr>
                <w:rFonts w:hAnsi="新細明體" w:hint="eastAsia"/>
                <w:sz w:val="20"/>
                <w:szCs w:val="20"/>
              </w:rPr>
              <w:t>並提問和課程相關問題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32AAF">
              <w:rPr>
                <w:rFonts w:hint="eastAsia"/>
                <w:sz w:val="20"/>
                <w:szCs w:val="20"/>
              </w:rPr>
              <w:t>.播放課文朗讀動畫或朗讀CD。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32AAF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132AAF">
              <w:rPr>
                <w:rFonts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132AAF">
              <w:rPr>
                <w:rFonts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</w:t>
            </w:r>
          </w:p>
          <w:p w:rsidR="005D1531" w:rsidRPr="00E72190" w:rsidRDefault="005D1531" w:rsidP="00CC7CF0">
            <w:pPr>
              <w:spacing w:line="260" w:lineRule="exact"/>
              <w:ind w:left="200" w:hangingChars="100" w:hanging="200"/>
              <w:rPr>
                <w:rFonts w:hAnsi="新細明體" w:hint="eastAsia"/>
                <w:b/>
                <w:bCs/>
              </w:rPr>
            </w:pPr>
            <w:r w:rsidRPr="00132AAF"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過的知識，或以口頭提問、學習單的方式檢測學生學習狀況，加強學生不足的地方。</w:t>
            </w:r>
          </w:p>
        </w:tc>
        <w:tc>
          <w:tcPr>
            <w:tcW w:w="874" w:type="pct"/>
          </w:tcPr>
          <w:p w:rsidR="005D1531" w:rsidRPr="0047000E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47000E">
              <w:rPr>
                <w:rFonts w:hAnsi="新細明體" w:hint="eastAsia"/>
                <w:sz w:val="20"/>
                <w:szCs w:val="20"/>
              </w:rPr>
              <w:lastRenderedPageBreak/>
              <w:t>1-4-1能運用注音符號，分辨字詞音義，增進閱讀理解。</w:t>
            </w:r>
          </w:p>
          <w:p w:rsidR="005D1531" w:rsidRPr="0047000E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47000E">
                <w:rPr>
                  <w:rFonts w:hAnsi="新細明體" w:hint="eastAsia"/>
                  <w:sz w:val="20"/>
                  <w:szCs w:val="20"/>
                </w:rPr>
                <w:t>2-4-3</w:t>
              </w:r>
            </w:smartTag>
            <w:r w:rsidRPr="0047000E">
              <w:rPr>
                <w:rFonts w:hAnsi="新細明體" w:hint="eastAsia"/>
                <w:sz w:val="20"/>
                <w:szCs w:val="20"/>
              </w:rPr>
              <w:t>能思辨說話者的表達技巧，並練習應用。</w:t>
            </w:r>
          </w:p>
          <w:p w:rsidR="005D1531" w:rsidRPr="0047000E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7000E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47000E">
              <w:rPr>
                <w:rFonts w:hAnsi="新細明體" w:hint="eastAsia"/>
                <w:sz w:val="20"/>
                <w:szCs w:val="20"/>
              </w:rPr>
              <w:t>-1能有條理、有系統思考，並合理的歸納重點，表達意見。</w:t>
            </w:r>
          </w:p>
          <w:p w:rsidR="005D1531" w:rsidRPr="0047000E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3"/>
              </w:smartTagPr>
              <w:r w:rsidRPr="0047000E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47000E">
              <w:rPr>
                <w:rFonts w:hAnsi="新細明體" w:hint="eastAsia"/>
                <w:sz w:val="20"/>
                <w:szCs w:val="20"/>
              </w:rPr>
              <w:t>-3能察覺問題，並討論歧見。</w:t>
            </w:r>
          </w:p>
          <w:p w:rsidR="005D1531" w:rsidRPr="0047000E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47000E">
              <w:rPr>
                <w:rFonts w:hAnsi="新細明體"/>
                <w:bCs/>
                <w:sz w:val="20"/>
                <w:szCs w:val="20"/>
              </w:rPr>
              <w:t>5-4-3能欣賞作品的寫作風格、特色及修辭技巧。</w:t>
            </w:r>
          </w:p>
        </w:tc>
        <w:tc>
          <w:tcPr>
            <w:tcW w:w="629" w:type="pct"/>
          </w:tcPr>
          <w:p w:rsidR="005D1531" w:rsidRPr="0047000E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47000E">
              <w:rPr>
                <w:rFonts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7000E">
                <w:rPr>
                  <w:rFonts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47000E">
              <w:rPr>
                <w:rFonts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【生涯發展教育】3-3-1培養正確工作態度及價值觀。</w:t>
            </w:r>
            <w:r w:rsidRPr="0047000E">
              <w:rPr>
                <w:rFonts w:hAnsi="新細明體" w:hint="eastAsia"/>
                <w:bCs/>
                <w:sz w:val="20"/>
                <w:szCs w:val="20"/>
              </w:rPr>
              <w:br/>
              <w:t>【環境教育】3-4-3關懷未來世代的生存與永續發展。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五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595156" w:rsidRDefault="005D1531" w:rsidP="00CC7CF0">
            <w:pPr>
              <w:spacing w:line="0" w:lineRule="atLeast"/>
              <w:jc w:val="center"/>
              <w:rPr>
                <w:rFonts w:hAnsi="新細明體" w:cs="新細明體"/>
                <w:sz w:val="20"/>
                <w:szCs w:val="20"/>
              </w:rPr>
            </w:pPr>
            <w:r w:rsidRPr="00595156">
              <w:rPr>
                <w:rFonts w:hAnsi="新細明體" w:hint="eastAsia"/>
                <w:sz w:val="20"/>
                <w:szCs w:val="20"/>
              </w:rPr>
              <w:t>3/12~3/16</w:t>
            </w:r>
          </w:p>
        </w:tc>
        <w:tc>
          <w:tcPr>
            <w:tcW w:w="224" w:type="pct"/>
            <w:shd w:val="clear" w:color="auto" w:fill="auto"/>
          </w:tcPr>
          <w:p w:rsidR="005D1531" w:rsidRPr="000E5AEE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0E5AEE">
              <w:rPr>
                <w:rFonts w:hAnsi="新細明體" w:hint="eastAsia"/>
                <w:bCs/>
                <w:sz w:val="20"/>
                <w:szCs w:val="20"/>
              </w:rPr>
              <w:t>第五課座右銘</w:t>
            </w:r>
          </w:p>
          <w:p w:rsidR="005D1531" w:rsidRPr="00845022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0E5AEE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0E5AEE">
              <w:rPr>
                <w:rFonts w:hAnsi="新細明體" w:hint="eastAsia"/>
                <w:bCs/>
                <w:sz w:val="20"/>
                <w:szCs w:val="20"/>
              </w:rPr>
              <w:t>1.認識座右銘的性質及作用。</w:t>
            </w:r>
            <w:r w:rsidRPr="000E5AEE">
              <w:rPr>
                <w:rFonts w:hAnsi="新細明體" w:hint="eastAsia"/>
                <w:bCs/>
                <w:sz w:val="20"/>
                <w:szCs w:val="20"/>
              </w:rPr>
              <w:br/>
              <w:t>2.能指出本文押韻的字，並領會其聲情、韻律之美。</w:t>
            </w:r>
            <w:r w:rsidRPr="000E5AEE">
              <w:rPr>
                <w:rFonts w:hAnsi="新細明體" w:hint="eastAsia"/>
                <w:bCs/>
                <w:sz w:val="20"/>
                <w:szCs w:val="20"/>
              </w:rPr>
              <w:br/>
              <w:t>3.認識《昭明文選》的作者、內容與選文特色。</w:t>
            </w:r>
            <w:r w:rsidRPr="000E5AEE">
              <w:rPr>
                <w:rFonts w:hAnsi="新細明體" w:hint="eastAsia"/>
                <w:bCs/>
                <w:sz w:val="20"/>
                <w:szCs w:val="20"/>
              </w:rPr>
              <w:br/>
              <w:t>4.培養體會各種待人處世的道理，以作為進德修業的方向。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學生分享自己的座右銘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1.講述本課題文大意。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2.介紹作者。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3.</w:t>
            </w:r>
            <w:r w:rsidRPr="00132AAF">
              <w:rPr>
                <w:rFonts w:hint="eastAsia"/>
                <w:sz w:val="20"/>
                <w:szCs w:val="20"/>
              </w:rPr>
              <w:t>播放課文朗讀動畫或朗讀CD。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4.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6.帶領學生進行讀後引導與討論。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7.學生練習應用練習。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評量：總結本課已教過的知識，或以口頭提問、學習單的方式檢測學生學習狀況，加強學生不足的地方。</w:t>
            </w:r>
          </w:p>
          <w:p w:rsidR="005D1531" w:rsidRPr="00845022" w:rsidRDefault="005D1531" w:rsidP="00CC7CF0">
            <w:pPr>
              <w:spacing w:line="260" w:lineRule="exact"/>
              <w:ind w:left="240" w:hangingChars="100" w:hanging="240"/>
              <w:jc w:val="both"/>
              <w:rPr>
                <w:rFonts w:hAnsi="新細明體" w:hint="eastAsia"/>
              </w:rPr>
            </w:pP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3-4-4-1能有條理、有系統思考，並合理的歸納重點，表達意見。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-4能欣賞作品的內涵及文章結構。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6-4-3-7能以敘述、描寫、抒情、說明、議論等不同表述方式寫作。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6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6-4-4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-2能將蒐集的材料，加以選擇，並做適當的運用。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</w:tc>
        <w:tc>
          <w:tcPr>
            <w:tcW w:w="629" w:type="pct"/>
          </w:tcPr>
          <w:p w:rsidR="005D1531" w:rsidRPr="000E5AEE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0E5AEE">
              <w:rPr>
                <w:rFonts w:hAnsi="新細明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0E5AEE">
                <w:rPr>
                  <w:rFonts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0E5AEE">
              <w:rPr>
                <w:rFonts w:hAnsi="新細明體" w:hint="eastAsia"/>
                <w:bCs/>
                <w:sz w:val="20"/>
                <w:szCs w:val="20"/>
              </w:rPr>
              <w:t>探索自己的興趣、性向、價值觀及人格特質。</w:t>
            </w:r>
            <w:r w:rsidRPr="000E5AEE">
              <w:rPr>
                <w:rFonts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  <w:color w:val="auto"/>
              </w:rPr>
              <w:t>學習單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六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47000E" w:rsidRDefault="005D1531" w:rsidP="00CC7CF0">
            <w:pPr>
              <w:spacing w:line="0" w:lineRule="atLeast"/>
              <w:jc w:val="center"/>
              <w:rPr>
                <w:rFonts w:hAnsi="新細明體" w:cs="新細明體"/>
                <w:sz w:val="20"/>
                <w:szCs w:val="20"/>
              </w:rPr>
            </w:pPr>
            <w:r w:rsidRPr="0047000E">
              <w:rPr>
                <w:rFonts w:hAnsi="新細明體" w:hint="eastAsia"/>
                <w:sz w:val="20"/>
                <w:szCs w:val="20"/>
              </w:rPr>
              <w:t>3/19~3/23</w:t>
            </w:r>
          </w:p>
        </w:tc>
        <w:tc>
          <w:tcPr>
            <w:tcW w:w="224" w:type="pct"/>
            <w:shd w:val="clear" w:color="auto" w:fill="auto"/>
          </w:tcPr>
          <w:p w:rsidR="005D1531" w:rsidRPr="00F372C8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F372C8">
              <w:rPr>
                <w:rFonts w:hAnsi="新細明體" w:hint="eastAsia"/>
                <w:sz w:val="20"/>
                <w:szCs w:val="20"/>
              </w:rPr>
              <w:t>第六課求知若</w:t>
            </w:r>
            <w:r w:rsidRPr="00F372C8">
              <w:rPr>
                <w:rFonts w:hAnsi="新細明體" w:hint="eastAsia"/>
                <w:sz w:val="20"/>
                <w:szCs w:val="20"/>
              </w:rPr>
              <w:lastRenderedPageBreak/>
              <w:t>渴，永保傻勁——賈伯斯的人生三堂課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F372C8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F372C8">
              <w:rPr>
                <w:rFonts w:hAnsi="新細明體" w:hint="eastAsia"/>
                <w:bCs/>
                <w:sz w:val="20"/>
                <w:szCs w:val="20"/>
              </w:rPr>
              <w:lastRenderedPageBreak/>
              <w:t>1.認識賈伯斯的生平及成就。</w:t>
            </w:r>
            <w:r w:rsidRPr="00F372C8">
              <w:rPr>
                <w:rFonts w:hAnsi="新細明體" w:hint="eastAsia"/>
                <w:bCs/>
                <w:sz w:val="20"/>
                <w:szCs w:val="20"/>
              </w:rPr>
              <w:br/>
              <w:t>2.了解賈伯斯面對挫折</w:t>
            </w:r>
            <w:r w:rsidRPr="00F372C8">
              <w:rPr>
                <w:rFonts w:hAnsi="新細明體" w:hint="eastAsia"/>
                <w:bCs/>
                <w:sz w:val="20"/>
                <w:szCs w:val="20"/>
              </w:rPr>
              <w:lastRenderedPageBreak/>
              <w:t>的方式。</w:t>
            </w:r>
            <w:r w:rsidRPr="00F372C8">
              <w:rPr>
                <w:rFonts w:hAnsi="新細明體" w:hint="eastAsia"/>
                <w:bCs/>
                <w:sz w:val="20"/>
                <w:szCs w:val="20"/>
              </w:rPr>
              <w:br/>
              <w:t>3.培養堅持理想，熱愛生命的人生態度。</w:t>
            </w:r>
            <w:r w:rsidRPr="00F372C8">
              <w:rPr>
                <w:rFonts w:hAnsi="新細明體" w:hint="eastAsia"/>
                <w:bCs/>
                <w:sz w:val="20"/>
                <w:szCs w:val="20"/>
              </w:rPr>
              <w:br/>
              <w:t>4.善用對比手法，凸顯主題。</w:t>
            </w:r>
            <w:r w:rsidRPr="00F372C8">
              <w:rPr>
                <w:rFonts w:hAnsi="新細明體" w:hint="eastAsia"/>
                <w:bCs/>
                <w:sz w:val="20"/>
                <w:szCs w:val="20"/>
              </w:rPr>
              <w:br/>
              <w:t>5.學習運用親身經驗以闡述事理。</w:t>
            </w:r>
            <w:r w:rsidRPr="00F372C8">
              <w:rPr>
                <w:rFonts w:hAnsi="新細明體" w:hint="eastAsia"/>
                <w:bCs/>
                <w:sz w:val="20"/>
                <w:szCs w:val="20"/>
              </w:rPr>
              <w:br/>
              <w:t>6.增進發展個人生涯的信心。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lastRenderedPageBreak/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lastRenderedPageBreak/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lastRenderedPageBreak/>
              <w:t>引起動機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播放</w:t>
            </w:r>
            <w:r>
              <w:rPr>
                <w:rFonts w:hint="eastAsia"/>
                <w:sz w:val="20"/>
                <w:szCs w:val="20"/>
              </w:rPr>
              <w:t>賈伯斯演講的影片</w:t>
            </w:r>
            <w:r w:rsidRPr="00132AAF">
              <w:rPr>
                <w:rFonts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lastRenderedPageBreak/>
              <w:t>教學活動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1.介紹本課題文大意。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32AAF">
              <w:rPr>
                <w:rFonts w:hint="eastAsia"/>
                <w:sz w:val="20"/>
                <w:szCs w:val="20"/>
              </w:rPr>
              <w:t>.介紹</w:t>
            </w:r>
            <w:r>
              <w:rPr>
                <w:rFonts w:hint="eastAsia"/>
                <w:sz w:val="20"/>
                <w:szCs w:val="20"/>
              </w:rPr>
              <w:t>賈伯斯</w:t>
            </w:r>
            <w:r w:rsidRPr="00132AAF">
              <w:rPr>
                <w:rFonts w:hint="eastAsia"/>
                <w:sz w:val="20"/>
                <w:szCs w:val="20"/>
              </w:rPr>
              <w:t xml:space="preserve">。 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.播放課文朗讀動畫或朗讀CD。</w:t>
            </w:r>
          </w:p>
          <w:p w:rsidR="005D1531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5.與課文文意相關的提問。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6.以課文賞析復習課文。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8.帶領學生進行讀後引導與討論。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9.學生練習應用練習。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1.回家作業：學生練習習作題目。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2.評量：總結本課已教過的知識，或以口頭提問、學習單的方式檢測學生學習狀況，加強學生不足的地方。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1-4-1</w:t>
            </w:r>
            <w:r w:rsidRPr="00132AAF">
              <w:rPr>
                <w:rFonts w:hAnsi="新細明體"/>
                <w:sz w:val="20"/>
                <w:szCs w:val="20"/>
              </w:rPr>
              <w:t>能運用注音符號，分辨字詞音義，增進閱讀理解。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4-4-2</w:t>
            </w:r>
            <w:r w:rsidRPr="00132AAF">
              <w:rPr>
                <w:rFonts w:hAnsi="新細明體"/>
                <w:sz w:val="20"/>
                <w:szCs w:val="20"/>
              </w:rPr>
              <w:t>能運用字辭典、成語辭典等，擴充詞彙，分辨詞義。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5-4-1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能熟習並靈活應用語體文及文言文作品中詞語的意義。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能瞭解並詮釋作者所欲傳達的訊息，進行對話。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6-4-1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能精確表達觀察所得的見聞。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</w:tc>
        <w:tc>
          <w:tcPr>
            <w:tcW w:w="629" w:type="pct"/>
          </w:tcPr>
          <w:p w:rsidR="005D1531" w:rsidRPr="00270066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270066">
              <w:rPr>
                <w:rFonts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70066">
                <w:rPr>
                  <w:rFonts w:hAnsi="新細明體" w:hint="eastAsia"/>
                  <w:bCs/>
                  <w:sz w:val="20"/>
                  <w:szCs w:val="20"/>
                </w:rPr>
                <w:t>1-3-1</w:t>
              </w:r>
            </w:smartTag>
            <w:r w:rsidRPr="00270066">
              <w:rPr>
                <w:rFonts w:hAnsi="新細明體" w:hint="eastAsia"/>
                <w:bCs/>
                <w:sz w:val="20"/>
                <w:szCs w:val="20"/>
              </w:rPr>
              <w:t>探索自己的興趣、性向、價值觀</w:t>
            </w:r>
            <w:r w:rsidRPr="00270066">
              <w:rPr>
                <w:rFonts w:hAnsi="新細明體" w:hint="eastAsia"/>
                <w:bCs/>
                <w:sz w:val="20"/>
                <w:szCs w:val="20"/>
              </w:rPr>
              <w:lastRenderedPageBreak/>
              <w:t>及人格特質。</w:t>
            </w:r>
            <w:r w:rsidRPr="00270066">
              <w:rPr>
                <w:rFonts w:hAnsi="新細明體" w:hint="eastAsia"/>
                <w:bCs/>
                <w:sz w:val="20"/>
                <w:szCs w:val="20"/>
              </w:rPr>
              <w:br/>
              <w:t>【生涯發展教育】3-3-3培養解決生涯問題及做決定的能力。</w:t>
            </w:r>
            <w:r w:rsidRPr="00270066">
              <w:rPr>
                <w:rFonts w:hAnsi="新細明體" w:hint="eastAsia"/>
                <w:bCs/>
                <w:sz w:val="20"/>
                <w:szCs w:val="20"/>
              </w:rPr>
              <w:br/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lastRenderedPageBreak/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lastRenderedPageBreak/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  <w:color w:val="auto"/>
              </w:rPr>
              <w:t>學習單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七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921C68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921C68">
              <w:rPr>
                <w:rFonts w:hAnsi="新細明體" w:hint="eastAsia"/>
                <w:sz w:val="20"/>
                <w:szCs w:val="20"/>
              </w:rPr>
              <w:t>3/26~3/30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第一次段考</w:t>
            </w:r>
          </w:p>
        </w:tc>
        <w:tc>
          <w:tcPr>
            <w:tcW w:w="770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</w:p>
        </w:tc>
        <w:tc>
          <w:tcPr>
            <w:tcW w:w="740" w:type="pct"/>
            <w:vAlign w:val="center"/>
          </w:tcPr>
          <w:p w:rsidR="005D1531" w:rsidRPr="00E72190" w:rsidRDefault="005D1531" w:rsidP="00CC7CF0">
            <w:pPr>
              <w:spacing w:line="260" w:lineRule="exact"/>
              <w:ind w:left="240" w:hangingChars="100" w:hanging="240"/>
              <w:jc w:val="center"/>
              <w:rPr>
                <w:rFonts w:hAnsi="新細明體"/>
              </w:rPr>
            </w:pPr>
            <w:r w:rsidRPr="00E72190">
              <w:rPr>
                <w:rFonts w:hAnsi="新細明體" w:hint="eastAsia"/>
              </w:rPr>
              <w:t>復習評量</w:t>
            </w:r>
          </w:p>
        </w:tc>
        <w:tc>
          <w:tcPr>
            <w:tcW w:w="874" w:type="pct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  <w:w w:val="80"/>
              </w:rPr>
            </w:pPr>
          </w:p>
        </w:tc>
        <w:tc>
          <w:tcPr>
            <w:tcW w:w="629" w:type="pct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復習評量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八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0E5AEE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0E5AEE">
              <w:rPr>
                <w:rFonts w:hAnsi="新細明體" w:hint="eastAsia"/>
                <w:sz w:val="20"/>
                <w:szCs w:val="20"/>
              </w:rPr>
              <w:t>4/2~4/6</w:t>
            </w:r>
          </w:p>
        </w:tc>
        <w:tc>
          <w:tcPr>
            <w:tcW w:w="224" w:type="pct"/>
            <w:shd w:val="clear" w:color="auto" w:fill="auto"/>
          </w:tcPr>
          <w:p w:rsidR="005D1531" w:rsidRPr="002C6E32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2C6E32">
              <w:rPr>
                <w:rFonts w:hAnsi="新細明體" w:hint="eastAsia"/>
                <w:bCs/>
                <w:sz w:val="20"/>
                <w:szCs w:val="20"/>
              </w:rPr>
              <w:t>第七課大鼠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2C6E32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2C6E32">
              <w:rPr>
                <w:rFonts w:hAnsi="新細明體" w:hint="eastAsia"/>
                <w:bCs/>
                <w:sz w:val="20"/>
                <w:szCs w:val="20"/>
              </w:rPr>
              <w:lastRenderedPageBreak/>
              <w:t>1.認識《聊齋志異》的特色與價值。</w:t>
            </w:r>
            <w:r w:rsidRPr="002C6E32">
              <w:rPr>
                <w:rFonts w:hAnsi="新細明體" w:hint="eastAsia"/>
                <w:bCs/>
                <w:sz w:val="20"/>
                <w:szCs w:val="20"/>
              </w:rPr>
              <w:br/>
              <w:t>2.了解本文藉故事寄託道理的表現手法。</w:t>
            </w:r>
            <w:r w:rsidRPr="002C6E32">
              <w:rPr>
                <w:rFonts w:hAnsi="新細明體" w:hint="eastAsia"/>
                <w:bCs/>
                <w:sz w:val="20"/>
                <w:szCs w:val="20"/>
              </w:rPr>
              <w:br/>
              <w:t>3.能將本文譯成語體文。</w:t>
            </w:r>
            <w:r w:rsidRPr="002C6E32">
              <w:rPr>
                <w:rFonts w:hAnsi="新細明體" w:hint="eastAsia"/>
                <w:bCs/>
                <w:sz w:val="20"/>
                <w:szCs w:val="20"/>
              </w:rPr>
              <w:br/>
              <w:t>4.能運用口語將文言故</w:t>
            </w:r>
            <w:r w:rsidRPr="002C6E32">
              <w:rPr>
                <w:rFonts w:hAnsi="新細明體" w:hint="eastAsia"/>
                <w:bCs/>
                <w:sz w:val="20"/>
                <w:szCs w:val="20"/>
              </w:rPr>
              <w:lastRenderedPageBreak/>
              <w:t>事加以述說。</w:t>
            </w:r>
            <w:r w:rsidRPr="002C6E32">
              <w:rPr>
                <w:rFonts w:hAnsi="新細明體" w:hint="eastAsia"/>
                <w:bCs/>
                <w:sz w:val="20"/>
                <w:szCs w:val="20"/>
              </w:rPr>
              <w:br/>
              <w:t>5.培養冷靜、忍耐、不意氣用事的處世態度。</w:t>
            </w:r>
            <w:r w:rsidRPr="002C6E32">
              <w:rPr>
                <w:rFonts w:hAnsi="新細明體" w:hint="eastAsia"/>
                <w:bCs/>
                <w:sz w:val="20"/>
                <w:szCs w:val="20"/>
              </w:rPr>
              <w:br/>
              <w:t>6.做事講究謀略，抓住關鍵，伺機而動。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lastRenderedPageBreak/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ascii="Times New Roman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ascii="Times New Roman" w:hint="eastAsia"/>
                <w:sz w:val="20"/>
                <w:szCs w:val="20"/>
              </w:rPr>
            </w:pPr>
            <w:r w:rsidRPr="00132AAF">
              <w:rPr>
                <w:rFonts w:ascii="Times New Roman" w:hint="eastAsia"/>
                <w:sz w:val="20"/>
                <w:szCs w:val="20"/>
              </w:rPr>
              <w:t>教師講述</w:t>
            </w:r>
            <w:r>
              <w:rPr>
                <w:rFonts w:ascii="Times New Roman" w:hint="eastAsia"/>
                <w:sz w:val="20"/>
                <w:szCs w:val="20"/>
              </w:rPr>
              <w:t>聊齋誌異</w:t>
            </w:r>
            <w:r w:rsidRPr="00132AAF">
              <w:rPr>
                <w:rFonts w:ascii="Times New Roman" w:hint="eastAsia"/>
                <w:sz w:val="20"/>
                <w:szCs w:val="20"/>
              </w:rPr>
              <w:t>的故事，學生發表感想。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132AAF">
              <w:rPr>
                <w:rFonts w:hint="eastAsia"/>
                <w:sz w:val="20"/>
                <w:szCs w:val="20"/>
              </w:rPr>
              <w:t>.講述本課題文大意。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32AAF">
              <w:rPr>
                <w:rFonts w:hint="eastAsia"/>
                <w:sz w:val="20"/>
                <w:szCs w:val="20"/>
              </w:rPr>
              <w:t>.介紹作者</w:t>
            </w:r>
            <w:r>
              <w:rPr>
                <w:rFonts w:hint="eastAsia"/>
                <w:sz w:val="20"/>
                <w:szCs w:val="20"/>
              </w:rPr>
              <w:t>蒲松齡</w:t>
            </w:r>
            <w:r w:rsidRPr="00132AAF">
              <w:rPr>
                <w:rFonts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播放課文朗讀動畫或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朗讀CD。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132AAF">
              <w:rPr>
                <w:rFonts w:hAnsi="新細明體" w:hint="eastAsia"/>
                <w:sz w:val="20"/>
                <w:szCs w:val="20"/>
              </w:rPr>
              <w:t>.說明段落大意、注釋、生難字詞等。</w:t>
            </w:r>
          </w:p>
          <w:p w:rsidR="005D1531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132AAF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132AAF">
              <w:rPr>
                <w:rFonts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132AAF">
              <w:rPr>
                <w:rFonts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1.回家作業：學生練習習作題目。學生找尋關於幸福的名言佳句。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</w:t>
            </w:r>
            <w:r w:rsidRPr="00132AAF">
              <w:rPr>
                <w:rFonts w:hint="eastAsia"/>
                <w:sz w:val="20"/>
                <w:szCs w:val="20"/>
              </w:rPr>
              <w:t>檢測</w:t>
            </w:r>
            <w:r w:rsidRPr="00132AAF">
              <w:rPr>
                <w:rFonts w:hAnsi="新細明體" w:hint="eastAsia"/>
                <w:sz w:val="20"/>
                <w:szCs w:val="20"/>
              </w:rPr>
              <w:t>學生學習狀況，加強學生不足的地方。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1-4-2-1</w:t>
            </w:r>
            <w:r w:rsidRPr="00132AAF">
              <w:rPr>
                <w:rFonts w:hAnsi="新細明體"/>
                <w:sz w:val="20"/>
                <w:szCs w:val="20"/>
              </w:rPr>
              <w:t>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-4</w:t>
            </w:r>
            <w:r w:rsidRPr="00132AAF">
              <w:rPr>
                <w:rFonts w:hAnsi="新細明體"/>
                <w:sz w:val="20"/>
                <w:szCs w:val="20"/>
              </w:rPr>
              <w:t>能充分瞭解對方表達的情意。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-6</w:t>
            </w:r>
            <w:r w:rsidRPr="00132AAF">
              <w:rPr>
                <w:rFonts w:hAnsi="新細明體"/>
                <w:sz w:val="20"/>
                <w:szCs w:val="20"/>
              </w:rPr>
              <w:t>能在聆聽過程中適當的反應，並加以評價。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lastRenderedPageBreak/>
                <w:t>3-4-1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-10</w:t>
            </w:r>
            <w:r w:rsidRPr="00132AAF">
              <w:rPr>
                <w:rFonts w:hAnsi="新細明體"/>
                <w:sz w:val="20"/>
                <w:szCs w:val="20"/>
              </w:rPr>
              <w:t>能明確表達意見，並清楚表達情意。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</w:t>
            </w:r>
            <w:r w:rsidRPr="00132AAF">
              <w:rPr>
                <w:rFonts w:ascii="Times New Roman" w:hint="eastAsia"/>
                <w:sz w:val="20"/>
                <w:szCs w:val="20"/>
              </w:rPr>
              <w:t>1</w:t>
            </w:r>
            <w:r w:rsidRPr="00132AAF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能瞭解並詮釋作者所欲傳達的訊息，進行對話。</w:t>
            </w:r>
          </w:p>
        </w:tc>
        <w:tc>
          <w:tcPr>
            <w:tcW w:w="629" w:type="pct"/>
          </w:tcPr>
          <w:p w:rsidR="005D1531" w:rsidRPr="002C6E32" w:rsidRDefault="005D1531" w:rsidP="00CC7CF0">
            <w:pPr>
              <w:spacing w:line="260" w:lineRule="exact"/>
              <w:rPr>
                <w:rFonts w:hAnsi="新細明體" w:hint="eastAsia"/>
                <w:bCs/>
                <w:sz w:val="20"/>
                <w:szCs w:val="20"/>
              </w:rPr>
            </w:pPr>
            <w:r w:rsidRPr="002C6E32">
              <w:rPr>
                <w:rFonts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2C6E32">
              <w:rPr>
                <w:rFonts w:hAnsi="新細明體" w:hint="eastAsia"/>
                <w:bCs/>
                <w:sz w:val="20"/>
                <w:szCs w:val="20"/>
              </w:rPr>
              <w:t>3-3-3培養解決生涯問題及做決定的能力。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napToGrid w:val="0"/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  <w:color w:val="auto"/>
              </w:rPr>
              <w:lastRenderedPageBreak/>
              <w:t>學習單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九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F372C8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F372C8">
              <w:rPr>
                <w:rFonts w:hAnsi="新細明體" w:hint="eastAsia"/>
                <w:sz w:val="20"/>
                <w:szCs w:val="20"/>
              </w:rPr>
              <w:t>4/9~4/13</w:t>
            </w:r>
          </w:p>
        </w:tc>
        <w:tc>
          <w:tcPr>
            <w:tcW w:w="224" w:type="pct"/>
            <w:shd w:val="clear" w:color="auto" w:fill="auto"/>
          </w:tcPr>
          <w:p w:rsidR="005D1531" w:rsidRPr="00623629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623629">
              <w:rPr>
                <w:rFonts w:hAnsi="新細明體" w:hint="eastAsia"/>
                <w:bCs/>
                <w:sz w:val="20"/>
                <w:szCs w:val="20"/>
              </w:rPr>
              <w:t>第八課與荒野相遇</w:t>
            </w:r>
          </w:p>
        </w:tc>
        <w:tc>
          <w:tcPr>
            <w:tcW w:w="770" w:type="pct"/>
            <w:shd w:val="clear" w:color="auto" w:fill="auto"/>
          </w:tcPr>
          <w:p w:rsidR="005D1531" w:rsidRPr="00623629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623629">
              <w:rPr>
                <w:rFonts w:hAnsi="新細明體" w:hint="eastAsia"/>
                <w:bCs/>
                <w:sz w:val="20"/>
                <w:szCs w:val="20"/>
              </w:rPr>
              <w:t>1.認識自然寫作的風格。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br/>
              <w:t>2.學習靜下心來，體會大自然的美麗豐富。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br/>
              <w:t>3.學習摹寫修辭（視覺、聽覺、嗅覺、觸覺、味覺等）技巧。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br/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lastRenderedPageBreak/>
              <w:t>4.能以精細的筆觸，描摹大自然之美。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br/>
              <w:t>5.體會山野的寧靜與和諧。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lastRenderedPageBreak/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請學生分享自己遊歷山林的經驗</w:t>
            </w:r>
            <w:r w:rsidRPr="00132AAF">
              <w:rPr>
                <w:rFonts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1.講述本課題文大意。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介紹作者</w:t>
            </w:r>
            <w:r w:rsidRPr="00132AAF">
              <w:rPr>
                <w:rFonts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.播放課文朗讀動畫或</w:t>
            </w:r>
            <w:r w:rsidRPr="00132AAF">
              <w:rPr>
                <w:rFonts w:hint="eastAsia"/>
                <w:sz w:val="20"/>
                <w:szCs w:val="20"/>
              </w:rPr>
              <w:lastRenderedPageBreak/>
              <w:t>朗讀CD。</w:t>
            </w:r>
          </w:p>
          <w:p w:rsidR="005D1531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5.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t>學習摹寫修辭（視覺、聽覺、嗅覺、觸覺、味覺等）技巧。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132AAF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132AAF">
              <w:rPr>
                <w:rFonts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132AAF">
              <w:rPr>
                <w:rFonts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</w:t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</w:t>
            </w:r>
            <w:r w:rsidRPr="00132AAF">
              <w:rPr>
                <w:rFonts w:hint="eastAsia"/>
                <w:sz w:val="20"/>
                <w:szCs w:val="20"/>
              </w:rPr>
              <w:t>檢測</w:t>
            </w:r>
            <w:r w:rsidRPr="00132AAF">
              <w:rPr>
                <w:rFonts w:hAnsi="新細明體" w:hint="eastAsia"/>
                <w:sz w:val="20"/>
                <w:szCs w:val="20"/>
              </w:rPr>
              <w:t>學生學習狀況，加強學生不足的地方。</w:t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1-4-2-1</w:t>
            </w:r>
            <w:r w:rsidRPr="00132AAF">
              <w:rPr>
                <w:rFonts w:hAnsi="新細明體"/>
                <w:sz w:val="20"/>
                <w:szCs w:val="20"/>
              </w:rPr>
              <w:t>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-4</w:t>
            </w:r>
            <w:r w:rsidRPr="00132AAF">
              <w:rPr>
                <w:rFonts w:hAnsi="新細明體"/>
                <w:sz w:val="20"/>
                <w:szCs w:val="20"/>
              </w:rPr>
              <w:t>能充分瞭解對方表達的情意。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-6</w:t>
            </w:r>
            <w:r w:rsidRPr="00132AAF">
              <w:rPr>
                <w:rFonts w:hAnsi="新細明體"/>
                <w:sz w:val="20"/>
                <w:szCs w:val="20"/>
              </w:rPr>
              <w:t>能在聆聽過程中適當的反應，並加以評價。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lastRenderedPageBreak/>
                <w:t>3-4-1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-10</w:t>
            </w:r>
            <w:r w:rsidRPr="00132AAF">
              <w:rPr>
                <w:rFonts w:hAnsi="新細明體"/>
                <w:sz w:val="20"/>
                <w:szCs w:val="20"/>
              </w:rPr>
              <w:t>能明確表達意見，並清楚表達情意。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</w:t>
            </w:r>
            <w:r w:rsidRPr="00132AAF">
              <w:rPr>
                <w:rFonts w:ascii="Times New Roman" w:hint="eastAsia"/>
                <w:sz w:val="20"/>
                <w:szCs w:val="20"/>
              </w:rPr>
              <w:t>1</w:t>
            </w:r>
            <w:r w:rsidRPr="00132AAF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能瞭解並詮釋作者所欲傳達的訊息，進行對話。</w:t>
            </w:r>
          </w:p>
          <w:p w:rsidR="005D1531" w:rsidRPr="00623629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623629">
              <w:rPr>
                <w:rFonts w:hAnsi="新細明體"/>
                <w:bCs/>
                <w:sz w:val="20"/>
                <w:szCs w:val="20"/>
              </w:rPr>
              <w:t>5-4-7-3能從閱讀中蒐集、整理及分析資料，並依循線索，解決問題。</w:t>
            </w:r>
            <w:r w:rsidRPr="00623629">
              <w:rPr>
                <w:rFonts w:hAnsi="新細明體"/>
                <w:bCs/>
                <w:sz w:val="20"/>
                <w:szCs w:val="20"/>
              </w:rPr>
              <w:br/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Pr="00117F45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9" w:type="pct"/>
          </w:tcPr>
          <w:p w:rsidR="005D1531" w:rsidRPr="00623629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623629">
              <w:rPr>
                <w:rFonts w:hAnsi="新細明體" w:hint="eastAsia"/>
                <w:bCs/>
                <w:sz w:val="20"/>
                <w:szCs w:val="20"/>
              </w:rPr>
              <w:lastRenderedPageBreak/>
              <w:t>【環境教育】1-4-1覺知人類生活品質乃繫於資源的永續利用和維持生態平衡。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學習單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十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2C6E32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2C6E32">
              <w:rPr>
                <w:rFonts w:hAnsi="新細明體" w:hint="eastAsia"/>
                <w:sz w:val="20"/>
                <w:szCs w:val="20"/>
              </w:rPr>
              <w:t>4/16~4/20</w:t>
            </w:r>
          </w:p>
        </w:tc>
        <w:tc>
          <w:tcPr>
            <w:tcW w:w="224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DF7A1E">
              <w:rPr>
                <w:rFonts w:hAnsi="新細明體" w:hint="eastAsia"/>
                <w:bCs/>
                <w:sz w:val="18"/>
                <w:szCs w:val="18"/>
              </w:rPr>
              <w:t>第</w:t>
            </w:r>
            <w:r>
              <w:rPr>
                <w:rFonts w:hAnsi="新細明體" w:hint="eastAsia"/>
                <w:bCs/>
                <w:sz w:val="18"/>
                <w:szCs w:val="18"/>
              </w:rPr>
              <w:t>九</w:t>
            </w:r>
            <w:r w:rsidRPr="00DF7A1E">
              <w:rPr>
                <w:rFonts w:hAnsi="新細明體" w:hint="eastAsia"/>
                <w:bCs/>
                <w:sz w:val="18"/>
                <w:szCs w:val="18"/>
              </w:rPr>
              <w:t>課</w:t>
            </w:r>
            <w:r>
              <w:rPr>
                <w:rFonts w:hAnsi="新細明體" w:hint="eastAsia"/>
                <w:bCs/>
                <w:sz w:val="18"/>
                <w:szCs w:val="18"/>
              </w:rPr>
              <w:t>棒球靈魂學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</w:p>
        </w:tc>
        <w:tc>
          <w:tcPr>
            <w:tcW w:w="770" w:type="pct"/>
            <w:shd w:val="clear" w:color="auto" w:fill="auto"/>
          </w:tcPr>
          <w:p w:rsidR="005D1531" w:rsidRPr="00C15D6E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C15D6E">
              <w:rPr>
                <w:rFonts w:hAnsi="新細明體" w:hint="eastAsia"/>
                <w:bCs/>
                <w:sz w:val="20"/>
                <w:szCs w:val="20"/>
              </w:rPr>
              <w:lastRenderedPageBreak/>
              <w:t>1.認識棒球比賽及其規則。</w:t>
            </w:r>
            <w:r w:rsidRPr="00C15D6E">
              <w:rPr>
                <w:rFonts w:hAnsi="新細明體"/>
                <w:bCs/>
                <w:sz w:val="20"/>
                <w:szCs w:val="20"/>
              </w:rPr>
              <w:br/>
            </w:r>
            <w:r w:rsidRPr="00C15D6E">
              <w:rPr>
                <w:rFonts w:hAnsi="新細明體" w:hint="eastAsia"/>
                <w:bCs/>
                <w:sz w:val="20"/>
                <w:szCs w:val="20"/>
              </w:rPr>
              <w:t>2.認識隨筆體裁及特色。</w:t>
            </w:r>
            <w:r w:rsidRPr="00C15D6E">
              <w:rPr>
                <w:rFonts w:hAnsi="新細明體"/>
                <w:bCs/>
                <w:sz w:val="20"/>
                <w:szCs w:val="20"/>
              </w:rPr>
              <w:br/>
            </w:r>
            <w:r w:rsidRPr="00C15D6E">
              <w:rPr>
                <w:rFonts w:hAnsi="新細明體" w:hint="eastAsia"/>
                <w:bCs/>
                <w:sz w:val="20"/>
                <w:szCs w:val="20"/>
              </w:rPr>
              <w:t>3.了解本文藉棒球闡發的人生哲理。</w:t>
            </w:r>
            <w:r w:rsidRPr="00C15D6E">
              <w:rPr>
                <w:rFonts w:hAnsi="新細明體"/>
                <w:bCs/>
                <w:sz w:val="20"/>
                <w:szCs w:val="20"/>
              </w:rPr>
              <w:br/>
            </w:r>
            <w:r w:rsidRPr="00C15D6E">
              <w:rPr>
                <w:rFonts w:hAnsi="新細明體" w:hint="eastAsia"/>
                <w:bCs/>
                <w:sz w:val="20"/>
                <w:szCs w:val="20"/>
              </w:rPr>
              <w:t>4.學習從多元角度闡述觀點的寫作手法。</w:t>
            </w:r>
            <w:r w:rsidRPr="00C15D6E">
              <w:rPr>
                <w:rFonts w:hAnsi="新細明體" w:hint="eastAsia"/>
                <w:bCs/>
                <w:sz w:val="20"/>
                <w:szCs w:val="20"/>
              </w:rPr>
              <w:br/>
              <w:t>5.培養審慎抉擇與坦然</w:t>
            </w:r>
            <w:r w:rsidRPr="00C15D6E">
              <w:rPr>
                <w:rFonts w:hAnsi="新細明體" w:hint="eastAsia"/>
                <w:bCs/>
                <w:sz w:val="20"/>
                <w:szCs w:val="20"/>
              </w:rPr>
              <w:lastRenderedPageBreak/>
              <w:t>面對失敗的態度。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lastRenderedPageBreak/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ascii="Times New Roman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ascii="Times New Roman" w:hint="eastAsia"/>
                <w:sz w:val="20"/>
                <w:szCs w:val="20"/>
              </w:rPr>
            </w:pPr>
            <w:r w:rsidRPr="00132AAF">
              <w:rPr>
                <w:rFonts w:ascii="Times New Roman" w:hint="eastAsia"/>
                <w:sz w:val="20"/>
                <w:szCs w:val="20"/>
              </w:rPr>
              <w:t>教師講述</w:t>
            </w:r>
            <w:r>
              <w:rPr>
                <w:rFonts w:ascii="Times New Roman" w:hint="eastAsia"/>
                <w:sz w:val="20"/>
                <w:szCs w:val="20"/>
              </w:rPr>
              <w:t>棒球</w:t>
            </w:r>
            <w:r w:rsidRPr="00132AAF">
              <w:rPr>
                <w:rFonts w:ascii="Times New Roman" w:hint="eastAsia"/>
                <w:sz w:val="20"/>
                <w:szCs w:val="20"/>
              </w:rPr>
              <w:t>的</w:t>
            </w:r>
            <w:r>
              <w:rPr>
                <w:rFonts w:ascii="Times New Roman" w:hint="eastAsia"/>
                <w:sz w:val="20"/>
                <w:szCs w:val="20"/>
              </w:rPr>
              <w:t>規則，並播放棒球的影片</w:t>
            </w:r>
            <w:r w:rsidRPr="00132AAF">
              <w:rPr>
                <w:rFonts w:ascii="Times New Roman"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132AAF">
              <w:rPr>
                <w:rFonts w:hint="eastAsia"/>
                <w:sz w:val="20"/>
                <w:szCs w:val="20"/>
              </w:rPr>
              <w:t>.講述本課題文大意。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32AAF">
              <w:rPr>
                <w:rFonts w:hint="eastAsia"/>
                <w:sz w:val="20"/>
                <w:szCs w:val="20"/>
              </w:rPr>
              <w:t>.介紹作者。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播放課文朗讀動畫或朗讀CD。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4</w:t>
            </w:r>
            <w:r w:rsidRPr="00132AAF">
              <w:rPr>
                <w:rFonts w:hAnsi="新細明體" w:hint="eastAsia"/>
                <w:sz w:val="20"/>
                <w:szCs w:val="20"/>
              </w:rPr>
              <w:t>.說明段落大意、注</w:t>
            </w:r>
            <w:r w:rsidRPr="00132AAF">
              <w:rPr>
                <w:rFonts w:hAnsi="新細明體" w:hint="eastAsia"/>
                <w:sz w:val="20"/>
                <w:szCs w:val="20"/>
              </w:rPr>
              <w:lastRenderedPageBreak/>
              <w:t>釋、生難字詞等。</w:t>
            </w:r>
          </w:p>
          <w:p w:rsidR="005D1531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132AAF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132AAF">
              <w:rPr>
                <w:rFonts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132AAF">
              <w:rPr>
                <w:rFonts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1.回家作業：學生練習習作題目。學生找尋關於幸福的名言佳句。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</w:t>
            </w:r>
            <w:r w:rsidRPr="00132AAF">
              <w:rPr>
                <w:rFonts w:hint="eastAsia"/>
                <w:sz w:val="20"/>
                <w:szCs w:val="20"/>
              </w:rPr>
              <w:t>檢測</w:t>
            </w:r>
            <w:r w:rsidRPr="00132AAF">
              <w:rPr>
                <w:rFonts w:hAnsi="新細明體" w:hint="eastAsia"/>
                <w:sz w:val="20"/>
                <w:szCs w:val="20"/>
              </w:rPr>
              <w:t>學生學習狀況，加強學生不足的地方。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1-4-2-1</w:t>
            </w:r>
            <w:r w:rsidRPr="00132AAF">
              <w:rPr>
                <w:rFonts w:hAnsi="新細明體"/>
                <w:sz w:val="20"/>
                <w:szCs w:val="20"/>
              </w:rPr>
              <w:t>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-4</w:t>
            </w:r>
            <w:r w:rsidRPr="00132AAF">
              <w:rPr>
                <w:rFonts w:hAnsi="新細明體"/>
                <w:sz w:val="20"/>
                <w:szCs w:val="20"/>
              </w:rPr>
              <w:t>能充分瞭解對方表達的情意。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-6</w:t>
            </w:r>
            <w:r w:rsidRPr="00132AAF">
              <w:rPr>
                <w:rFonts w:hAnsi="新細明體"/>
                <w:sz w:val="20"/>
                <w:szCs w:val="20"/>
              </w:rPr>
              <w:t>能在聆聽過程中適當的反應，並加以評價。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3-4-1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-10</w:t>
            </w:r>
            <w:r w:rsidRPr="00132AAF">
              <w:rPr>
                <w:rFonts w:hAnsi="新細明體"/>
                <w:sz w:val="20"/>
                <w:szCs w:val="20"/>
              </w:rPr>
              <w:t>能明確表達意見，並清楚表達情意。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lastRenderedPageBreak/>
                <w:t>5-4-2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</w:t>
            </w:r>
            <w:r w:rsidRPr="00132AAF">
              <w:rPr>
                <w:rFonts w:ascii="Times New Roman" w:hint="eastAsia"/>
                <w:sz w:val="20"/>
                <w:szCs w:val="20"/>
              </w:rPr>
              <w:t>1</w:t>
            </w:r>
            <w:r w:rsidRPr="00132AAF">
              <w:rPr>
                <w:rFonts w:hAnsi="新細明體"/>
                <w:sz w:val="20"/>
                <w:szCs w:val="20"/>
              </w:rPr>
              <w:t>能具體陳述個人對文章的思維，表達不同意見。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能瞭解並詮釋作者所欲傳達的訊息，進行對話。</w:t>
            </w:r>
          </w:p>
        </w:tc>
        <w:tc>
          <w:tcPr>
            <w:tcW w:w="629" w:type="pct"/>
          </w:tcPr>
          <w:p w:rsidR="005D1531" w:rsidRPr="002C6E32" w:rsidRDefault="005D1531" w:rsidP="00CC7CF0">
            <w:pPr>
              <w:spacing w:line="260" w:lineRule="exact"/>
              <w:rPr>
                <w:rFonts w:hAnsi="新細明體" w:hint="eastAsia"/>
                <w:bCs/>
                <w:sz w:val="20"/>
                <w:szCs w:val="20"/>
              </w:rPr>
            </w:pPr>
            <w:r w:rsidRPr="002C6E32">
              <w:rPr>
                <w:rFonts w:hAnsi="新細明體" w:hint="eastAsia"/>
                <w:bCs/>
                <w:sz w:val="20"/>
                <w:szCs w:val="20"/>
              </w:rPr>
              <w:lastRenderedPageBreak/>
              <w:t>【生涯發展教育】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r w:rsidRPr="002C6E32">
              <w:rPr>
                <w:rFonts w:hAnsi="新細明體" w:hint="eastAsia"/>
                <w:bCs/>
                <w:sz w:val="20"/>
                <w:szCs w:val="20"/>
              </w:rPr>
              <w:t>3-3-3培養解決生涯問題及做決定的能力。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文章美讀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napToGrid w:val="0"/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  <w:color w:val="auto"/>
              </w:rPr>
              <w:t>學習單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十一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623629" w:rsidRDefault="005D1531" w:rsidP="00CC7CF0">
            <w:pPr>
              <w:spacing w:line="0" w:lineRule="atLeast"/>
              <w:jc w:val="center"/>
              <w:rPr>
                <w:rFonts w:hAnsi="新細明體" w:cs="新細明體"/>
                <w:sz w:val="20"/>
                <w:szCs w:val="20"/>
              </w:rPr>
            </w:pPr>
            <w:r w:rsidRPr="00623629">
              <w:rPr>
                <w:rFonts w:hAnsi="新細明體" w:hint="eastAsia"/>
                <w:sz w:val="20"/>
                <w:szCs w:val="20"/>
              </w:rPr>
              <w:t>4/23~4/27</w:t>
            </w:r>
          </w:p>
        </w:tc>
        <w:tc>
          <w:tcPr>
            <w:tcW w:w="224" w:type="pct"/>
            <w:shd w:val="clear" w:color="auto" w:fill="auto"/>
          </w:tcPr>
          <w:p w:rsidR="005D1531" w:rsidRPr="00623629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623629">
              <w:rPr>
                <w:rFonts w:hAnsi="新細明體" w:hint="eastAsia"/>
                <w:bCs/>
                <w:sz w:val="20"/>
                <w:szCs w:val="20"/>
              </w:rPr>
              <w:t>第</w:t>
            </w:r>
            <w:r>
              <w:rPr>
                <w:rFonts w:hAnsi="新細明體" w:hint="eastAsia"/>
                <w:bCs/>
                <w:sz w:val="20"/>
                <w:szCs w:val="20"/>
              </w:rPr>
              <w:t>十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t>課</w:t>
            </w:r>
            <w:r>
              <w:rPr>
                <w:rFonts w:hAnsi="新細明體" w:hint="eastAsia"/>
                <w:bCs/>
                <w:sz w:val="20"/>
                <w:szCs w:val="20"/>
              </w:rPr>
              <w:t>羅密歐</w:t>
            </w:r>
            <w:r w:rsidRPr="00623629">
              <w:rPr>
                <w:rFonts w:hAnsi="新細明體" w:hint="eastAsia"/>
                <w:bCs/>
                <w:sz w:val="20"/>
                <w:szCs w:val="20"/>
              </w:rPr>
              <w:t>與</w:t>
            </w:r>
            <w:r>
              <w:rPr>
                <w:rFonts w:hAnsi="新細明體" w:hint="eastAsia"/>
                <w:bCs/>
                <w:sz w:val="20"/>
                <w:szCs w:val="20"/>
              </w:rPr>
              <w:t>茱麗葉樓台會</w:t>
            </w:r>
          </w:p>
        </w:tc>
        <w:tc>
          <w:tcPr>
            <w:tcW w:w="770" w:type="pct"/>
            <w:shd w:val="clear" w:color="auto" w:fill="auto"/>
          </w:tcPr>
          <w:p w:rsidR="005D1531" w:rsidRPr="007E1A86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7E1A86">
              <w:rPr>
                <w:rFonts w:hAnsi="新細明體" w:hint="eastAsia"/>
                <w:bCs/>
                <w:sz w:val="20"/>
                <w:szCs w:val="20"/>
              </w:rPr>
              <w:t>1.認識莎士比亞劇本的特色。</w:t>
            </w:r>
            <w:r w:rsidRPr="007E1A86">
              <w:rPr>
                <w:rFonts w:hAnsi="新細明體"/>
                <w:bCs/>
                <w:sz w:val="20"/>
                <w:szCs w:val="20"/>
              </w:rPr>
              <w:br/>
            </w:r>
            <w:r w:rsidRPr="007E1A86">
              <w:rPr>
                <w:rFonts w:hAnsi="新細明體" w:hint="eastAsia"/>
                <w:bCs/>
                <w:sz w:val="20"/>
                <w:szCs w:val="20"/>
              </w:rPr>
              <w:t>2.了解莎士比亞的文學成就。</w:t>
            </w:r>
            <w:r w:rsidRPr="007E1A86">
              <w:rPr>
                <w:rFonts w:hAnsi="新細明體"/>
                <w:bCs/>
                <w:sz w:val="20"/>
                <w:szCs w:val="20"/>
              </w:rPr>
              <w:br/>
            </w:r>
            <w:r w:rsidRPr="007E1A86">
              <w:rPr>
                <w:rFonts w:hAnsi="新細明體" w:hint="eastAsia"/>
                <w:bCs/>
                <w:sz w:val="20"/>
                <w:szCs w:val="20"/>
              </w:rPr>
              <w:t>3.能理解對話所蘊含的人物思想與情緒。</w:t>
            </w:r>
            <w:r w:rsidRPr="007E1A86">
              <w:rPr>
                <w:rFonts w:hAnsi="新細明體"/>
                <w:bCs/>
                <w:sz w:val="20"/>
                <w:szCs w:val="20"/>
              </w:rPr>
              <w:br/>
            </w:r>
            <w:r w:rsidRPr="007E1A86">
              <w:rPr>
                <w:rFonts w:hAnsi="新細明體" w:hint="eastAsia"/>
                <w:bCs/>
                <w:sz w:val="20"/>
                <w:szCs w:val="20"/>
              </w:rPr>
              <w:t>4.學習運用對話方式表達人物的心理情緒。</w:t>
            </w:r>
            <w:r w:rsidRPr="007E1A86">
              <w:rPr>
                <w:rFonts w:hAnsi="新細明體"/>
                <w:bCs/>
                <w:sz w:val="20"/>
                <w:szCs w:val="20"/>
              </w:rPr>
              <w:br/>
            </w:r>
            <w:r w:rsidRPr="007E1A86">
              <w:rPr>
                <w:rFonts w:hAnsi="新細明體" w:hint="eastAsia"/>
                <w:bCs/>
                <w:sz w:val="20"/>
                <w:szCs w:val="20"/>
              </w:rPr>
              <w:t>5.培養並提升學生閱讀劇本的興趣及素養。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引起動機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請學生演出課文中的角色並分享人物心情</w:t>
            </w:r>
            <w:r w:rsidRPr="00132AAF">
              <w:rPr>
                <w:rFonts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教學活動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1.講述本課題文大意。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介紹作者</w:t>
            </w:r>
            <w:r w:rsidRPr="00132AAF">
              <w:rPr>
                <w:rFonts w:hint="eastAsia"/>
                <w:sz w:val="20"/>
                <w:szCs w:val="20"/>
              </w:rPr>
              <w:t>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132AAF">
              <w:rPr>
                <w:rFonts w:hint="eastAsia"/>
                <w:sz w:val="20"/>
                <w:szCs w:val="20"/>
              </w:rPr>
              <w:t>.播放課文朗讀動畫或朗讀CD。</w:t>
            </w:r>
          </w:p>
          <w:p w:rsidR="005D1531" w:rsidRDefault="005D1531" w:rsidP="00CC7CF0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132AAF">
              <w:rPr>
                <w:rFonts w:hint="eastAsia"/>
                <w:sz w:val="20"/>
                <w:szCs w:val="20"/>
              </w:rPr>
              <w:t>.</w:t>
            </w:r>
            <w:r w:rsidRPr="00132AAF">
              <w:rPr>
                <w:rFonts w:hAnsi="新細明體" w:hint="eastAsia"/>
                <w:sz w:val="20"/>
                <w:szCs w:val="20"/>
              </w:rPr>
              <w:t>說明段落大意、注釋、生難字詞等。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5</w:t>
            </w:r>
            <w:r w:rsidRPr="00132AAF">
              <w:rPr>
                <w:rFonts w:hint="eastAsia"/>
                <w:sz w:val="20"/>
                <w:szCs w:val="20"/>
              </w:rPr>
              <w:t>.以課文賞析復習課文。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132AAF">
              <w:rPr>
                <w:rFonts w:hint="eastAsia"/>
                <w:sz w:val="20"/>
                <w:szCs w:val="20"/>
              </w:rPr>
              <w:t>.帶領學生進行讀後引導與討論。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Pr="00132AAF">
              <w:rPr>
                <w:rFonts w:hint="eastAsia"/>
                <w:sz w:val="20"/>
                <w:szCs w:val="20"/>
              </w:rPr>
              <w:t>.學生練習應用練習。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總結活動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1.回家作業：學生練習習作題目。</w:t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2.</w:t>
            </w:r>
            <w:r w:rsidRPr="00132AAF">
              <w:rPr>
                <w:rFonts w:hAnsi="新細明體" w:hint="eastAsia"/>
                <w:sz w:val="20"/>
                <w:szCs w:val="20"/>
              </w:rPr>
              <w:t>評量：總結本課已教過的知識，或以口頭提問、學習單的方式</w:t>
            </w:r>
            <w:r w:rsidRPr="00132AAF">
              <w:rPr>
                <w:rFonts w:hint="eastAsia"/>
                <w:sz w:val="20"/>
                <w:szCs w:val="20"/>
              </w:rPr>
              <w:t>檢測</w:t>
            </w:r>
            <w:r w:rsidRPr="00132AAF">
              <w:rPr>
                <w:rFonts w:hAnsi="新細明體" w:hint="eastAsia"/>
                <w:sz w:val="20"/>
                <w:szCs w:val="20"/>
              </w:rPr>
              <w:t>學生學習狀況，加強學生不足的地方。</w:t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ascii="Times New Roman"/>
                <w:sz w:val="20"/>
                <w:szCs w:val="20"/>
              </w:rPr>
              <w:lastRenderedPageBreak/>
              <w:t>1-4-2-1</w:t>
            </w:r>
            <w:r w:rsidRPr="00132AAF">
              <w:rPr>
                <w:rFonts w:hAnsi="新細明體"/>
                <w:sz w:val="20"/>
                <w:szCs w:val="20"/>
              </w:rPr>
              <w:t>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-4</w:t>
            </w:r>
            <w:r w:rsidRPr="00132AAF">
              <w:rPr>
                <w:rFonts w:hAnsi="新細明體"/>
                <w:sz w:val="20"/>
                <w:szCs w:val="20"/>
              </w:rPr>
              <w:t>能充分瞭解對方表達的情意。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132AAF">
                <w:rPr>
                  <w:rFonts w:ascii="Times New Roman"/>
                  <w:sz w:val="20"/>
                  <w:szCs w:val="20"/>
                </w:rPr>
                <w:t>2-4-2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-6</w:t>
            </w:r>
            <w:r w:rsidRPr="00132AAF">
              <w:rPr>
                <w:rFonts w:hAnsi="新細明體"/>
                <w:sz w:val="20"/>
                <w:szCs w:val="20"/>
              </w:rPr>
              <w:t>能在聆聽過程中適當的反應，並加以評價。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132AAF">
                <w:rPr>
                  <w:rFonts w:ascii="Times New Roman"/>
                  <w:sz w:val="20"/>
                  <w:szCs w:val="20"/>
                </w:rPr>
                <w:t>3-4-1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-10</w:t>
            </w:r>
            <w:r w:rsidRPr="00132AAF">
              <w:rPr>
                <w:rFonts w:hAnsi="新細明體"/>
                <w:sz w:val="20"/>
                <w:szCs w:val="20"/>
              </w:rPr>
              <w:t>能明確表達意見，並清楚表達情意。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5-4-2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</w:t>
            </w:r>
            <w:r w:rsidRPr="00132AAF">
              <w:rPr>
                <w:rFonts w:ascii="Times New Roman" w:hint="eastAsia"/>
                <w:sz w:val="20"/>
                <w:szCs w:val="20"/>
              </w:rPr>
              <w:t>1</w:t>
            </w:r>
            <w:r w:rsidRPr="00132AAF">
              <w:rPr>
                <w:rFonts w:hAnsi="新細明體"/>
                <w:sz w:val="20"/>
                <w:szCs w:val="20"/>
              </w:rPr>
              <w:t>能具體陳述個人對</w:t>
            </w:r>
            <w:r w:rsidRPr="00132AAF">
              <w:rPr>
                <w:rFonts w:hAnsi="新細明體"/>
                <w:sz w:val="20"/>
                <w:szCs w:val="20"/>
              </w:rPr>
              <w:lastRenderedPageBreak/>
              <w:t>文章的思維，表達不同意見。</w:t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132AAF">
                <w:rPr>
                  <w:rFonts w:ascii="Times New Roman"/>
                  <w:sz w:val="20"/>
                  <w:szCs w:val="20"/>
                </w:rPr>
                <w:t>5-4-3</w:t>
              </w:r>
            </w:smartTag>
            <w:r w:rsidRPr="00132AAF">
              <w:rPr>
                <w:rFonts w:ascii="Times New Roman"/>
                <w:sz w:val="20"/>
                <w:szCs w:val="20"/>
              </w:rPr>
              <w:t>-1</w:t>
            </w:r>
            <w:r w:rsidRPr="00132AAF">
              <w:rPr>
                <w:rFonts w:hAnsi="新細明體"/>
                <w:sz w:val="20"/>
                <w:szCs w:val="20"/>
              </w:rPr>
              <w:t>能瞭解並詮釋作者所欲傳達的訊息，進行對話。</w:t>
            </w:r>
          </w:p>
          <w:p w:rsidR="005D1531" w:rsidRPr="00E936E6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E936E6">
              <w:rPr>
                <w:rFonts w:hAnsi="新細明體" w:hint="eastAsia"/>
                <w:bCs/>
                <w:sz w:val="20"/>
                <w:szCs w:val="20"/>
              </w:rPr>
              <w:t>5-4-4 能廣泛的閱讀各類讀物，並養成比較閱讀的能力。</w:t>
            </w:r>
            <w:r w:rsidRPr="00E936E6">
              <w:rPr>
                <w:rFonts w:hAnsi="新細明體"/>
                <w:bCs/>
                <w:sz w:val="20"/>
                <w:szCs w:val="20"/>
              </w:rPr>
              <w:br/>
            </w:r>
            <w:r w:rsidRPr="00E936E6">
              <w:rPr>
                <w:rFonts w:hAnsi="新細明體" w:hint="eastAsia"/>
                <w:bCs/>
                <w:sz w:val="20"/>
                <w:szCs w:val="20"/>
              </w:rPr>
              <w:t>5-4-5能主動閱讀國內外具代表性的文學名著，擴充閱讀視野。</w:t>
            </w:r>
            <w:r w:rsidRPr="00E936E6">
              <w:rPr>
                <w:rFonts w:hAnsi="新細明體"/>
                <w:bCs/>
                <w:sz w:val="20"/>
                <w:szCs w:val="20"/>
              </w:rPr>
              <w:br/>
              <w:t>5-4-5-1能體會出作品中對周遭人、事、物的尊重與關懷。</w:t>
            </w:r>
            <w:r w:rsidRPr="00E936E6">
              <w:rPr>
                <w:rFonts w:hAnsi="新細明體" w:hint="eastAsia"/>
                <w:bCs/>
                <w:sz w:val="20"/>
                <w:szCs w:val="20"/>
              </w:rPr>
              <w:br/>
              <w:t>5-4-5-3能喜愛閱讀國內外具代表性的文學作品。</w:t>
            </w:r>
          </w:p>
          <w:p w:rsidR="005D1531" w:rsidRPr="00623629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623629">
              <w:rPr>
                <w:rFonts w:hAnsi="新細明體"/>
                <w:bCs/>
                <w:sz w:val="20"/>
                <w:szCs w:val="20"/>
              </w:rPr>
              <w:t>5-4-7-3能從閱讀中蒐集、整理及分析資料，並依循線索，解決問題。</w:t>
            </w:r>
            <w:r w:rsidRPr="00623629">
              <w:rPr>
                <w:rFonts w:hAnsi="新細明體"/>
                <w:bCs/>
                <w:sz w:val="20"/>
                <w:szCs w:val="20"/>
              </w:rPr>
              <w:br/>
            </w:r>
          </w:p>
          <w:p w:rsidR="005D1531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</w:p>
          <w:p w:rsidR="005D1531" w:rsidRPr="00117F45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29" w:type="pct"/>
          </w:tcPr>
          <w:p w:rsidR="005D1531" w:rsidRPr="00E936E6" w:rsidRDefault="005D1531" w:rsidP="00CC7CF0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E936E6">
              <w:rPr>
                <w:rFonts w:hAnsi="新細明體" w:hint="eastAsia"/>
                <w:bCs/>
                <w:sz w:val="20"/>
                <w:szCs w:val="20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E936E6">
                <w:rPr>
                  <w:rFonts w:hAnsi="新細明體" w:hint="eastAsia"/>
                  <w:bCs/>
                  <w:sz w:val="20"/>
                  <w:szCs w:val="20"/>
                </w:rPr>
                <w:t>1-3-4</w:t>
              </w:r>
            </w:smartTag>
            <w:r w:rsidRPr="00E936E6">
              <w:rPr>
                <w:rFonts w:hAnsi="新細明體" w:hint="eastAsia"/>
                <w:bCs/>
                <w:sz w:val="20"/>
                <w:szCs w:val="20"/>
              </w:rPr>
              <w:t>瞭解世界上不同的群體、文化和國家，能尊重欣賞其差異。</w:t>
            </w:r>
            <w:r w:rsidRPr="00E936E6">
              <w:rPr>
                <w:rFonts w:hAnsi="新細明體"/>
                <w:bCs/>
                <w:sz w:val="20"/>
                <w:szCs w:val="20"/>
              </w:rPr>
              <w:br/>
            </w:r>
            <w:r w:rsidRPr="00E936E6">
              <w:rPr>
                <w:rFonts w:hAnsi="新細明體" w:hint="eastAsia"/>
                <w:bCs/>
                <w:sz w:val="20"/>
                <w:szCs w:val="20"/>
              </w:rPr>
              <w:t>【性別平等教育】</w:t>
            </w:r>
            <w:r w:rsidRPr="00E936E6">
              <w:rPr>
                <w:rFonts w:hAnsi="新細明體" w:hint="eastAsia"/>
                <w:sz w:val="20"/>
                <w:szCs w:val="20"/>
              </w:rPr>
              <w:t>1-2-4瞭解並尊重不同族群文化中兩性互動的模式。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口頭評量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作業評量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自我評量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資料蒐集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紙筆測驗</w:t>
            </w:r>
          </w:p>
          <w:p w:rsidR="005D1531" w:rsidRPr="00E72190" w:rsidRDefault="005D1531" w:rsidP="00CC7CF0">
            <w:pPr>
              <w:pStyle w:val="a3"/>
              <w:spacing w:line="260" w:lineRule="exact"/>
              <w:rPr>
                <w:rFonts w:ascii="新細明體" w:eastAsia="新細明體" w:hAnsi="新細明體" w:hint="eastAsia"/>
                <w:color w:val="auto"/>
                <w:sz w:val="24"/>
              </w:rPr>
            </w:pPr>
            <w:r w:rsidRPr="00E72190">
              <w:rPr>
                <w:rFonts w:ascii="新細明體" w:eastAsia="新細明體" w:hAnsi="新細明體" w:hint="eastAsia"/>
                <w:color w:val="auto"/>
                <w:sz w:val="24"/>
              </w:rPr>
              <w:t>報告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學習單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lastRenderedPageBreak/>
              <w:t>十二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3E6B7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3E6B71">
              <w:rPr>
                <w:rFonts w:hAnsi="新細明體" w:hint="eastAsia"/>
                <w:sz w:val="20"/>
                <w:szCs w:val="20"/>
              </w:rPr>
              <w:t>4/30~5/4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第</w:t>
            </w:r>
            <w:r>
              <w:rPr>
                <w:rFonts w:hAnsi="新細明體" w:hint="eastAsia"/>
              </w:rPr>
              <w:t>二</w:t>
            </w:r>
            <w:r w:rsidRPr="00E72190">
              <w:rPr>
                <w:rFonts w:hAnsi="新細明體" w:hint="eastAsia"/>
              </w:rPr>
              <w:t>次段考</w:t>
            </w:r>
          </w:p>
        </w:tc>
        <w:tc>
          <w:tcPr>
            <w:tcW w:w="770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</w:p>
        </w:tc>
        <w:tc>
          <w:tcPr>
            <w:tcW w:w="740" w:type="pct"/>
            <w:vAlign w:val="center"/>
          </w:tcPr>
          <w:p w:rsidR="005D1531" w:rsidRPr="00E72190" w:rsidRDefault="005D1531" w:rsidP="00CC7CF0">
            <w:pPr>
              <w:spacing w:line="260" w:lineRule="exact"/>
              <w:ind w:left="240" w:hangingChars="100" w:hanging="240"/>
              <w:jc w:val="center"/>
              <w:rPr>
                <w:rFonts w:hAnsi="新細明體"/>
              </w:rPr>
            </w:pPr>
            <w:r w:rsidRPr="00E72190">
              <w:rPr>
                <w:rFonts w:hAnsi="新細明體" w:hint="eastAsia"/>
              </w:rPr>
              <w:t>復習評量</w:t>
            </w:r>
          </w:p>
        </w:tc>
        <w:tc>
          <w:tcPr>
            <w:tcW w:w="874" w:type="pct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  <w:w w:val="80"/>
              </w:rPr>
            </w:pPr>
          </w:p>
        </w:tc>
        <w:tc>
          <w:tcPr>
            <w:tcW w:w="629" w:type="pct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復習評量</w:t>
            </w: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十</w:t>
            </w:r>
            <w:r>
              <w:rPr>
                <w:rFonts w:ascii="Times New Roman" w:hint="eastAsia"/>
              </w:rPr>
              <w:t>三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3E6B7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3E6B71">
              <w:rPr>
                <w:rFonts w:hAnsi="新細明體" w:hint="eastAsia"/>
                <w:sz w:val="20"/>
                <w:szCs w:val="20"/>
              </w:rPr>
              <w:t>5/7~5/11</w:t>
            </w:r>
          </w:p>
        </w:tc>
        <w:tc>
          <w:tcPr>
            <w:tcW w:w="224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1.有效復習課文內容關鍵重點，提升學習效能。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2.加強知識應用能力與思考、辨析能力。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1.復習學過的課文重點。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2.復習學過的作者生平。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3.復習形音義、生難字詞與重要修辭。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lastRenderedPageBreak/>
              <w:t>4.復習重要語文常識。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5.復習測驗與檢討。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6.延伸閱讀。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總復習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32AAF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132AAF">
              <w:rPr>
                <w:rFonts w:hint="eastAsia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5-4-3能欣賞作品的寫作風格、特色及修辭技巧。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132AAF">
                <w:rPr>
                  <w:rFonts w:hint="eastAsia"/>
                  <w:sz w:val="20"/>
                  <w:szCs w:val="20"/>
                </w:rPr>
                <w:t>5-4-8</w:t>
              </w:r>
            </w:smartTag>
            <w:r w:rsidRPr="00132AAF">
              <w:rPr>
                <w:rFonts w:hint="eastAsia"/>
                <w:sz w:val="20"/>
                <w:szCs w:val="20"/>
              </w:rPr>
              <w:t>能配合語言情境，理</w:t>
            </w:r>
            <w:r w:rsidRPr="00132AAF">
              <w:rPr>
                <w:rFonts w:hint="eastAsia"/>
                <w:sz w:val="20"/>
                <w:szCs w:val="20"/>
              </w:rPr>
              <w:lastRenderedPageBreak/>
              <w:t>解字詞和文意間的轉化。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132AAF">
                <w:rPr>
                  <w:rFonts w:hint="eastAsia"/>
                  <w:sz w:val="20"/>
                  <w:szCs w:val="20"/>
                </w:rPr>
                <w:t>6-4-2</w:t>
              </w:r>
            </w:smartTag>
            <w:r w:rsidRPr="00132AAF"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總復習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總複習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十</w:t>
            </w:r>
            <w:r>
              <w:rPr>
                <w:rFonts w:ascii="Times New Roman" w:hint="eastAsia"/>
              </w:rPr>
              <w:t>四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3E6B71" w:rsidRDefault="005D1531" w:rsidP="00CC7CF0">
            <w:pPr>
              <w:spacing w:line="0" w:lineRule="atLeast"/>
              <w:jc w:val="center"/>
              <w:rPr>
                <w:rFonts w:hAnsi="新細明體" w:cs="新細明體"/>
                <w:sz w:val="20"/>
                <w:szCs w:val="20"/>
              </w:rPr>
            </w:pPr>
            <w:r w:rsidRPr="003E6B71">
              <w:rPr>
                <w:rFonts w:hAnsi="新細明體" w:hint="eastAsia"/>
                <w:sz w:val="20"/>
                <w:szCs w:val="20"/>
              </w:rPr>
              <w:t>5/14~5/18</w:t>
            </w:r>
          </w:p>
        </w:tc>
        <w:tc>
          <w:tcPr>
            <w:tcW w:w="224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1.有效復習課文內容關鍵重點，提升學習效能。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2.加強知識應用能力與思考、辨析能力。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教師手冊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備課用書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 w:rsidRPr="00E72190">
              <w:rPr>
                <w:rFonts w:hAnsi="新細明體" w:hint="eastAsia"/>
              </w:rPr>
              <w:t>多媒體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 w:rsidRPr="00E72190">
              <w:rPr>
                <w:rFonts w:hAnsi="新細明體" w:hint="eastAsia"/>
              </w:rPr>
              <w:t>網路資料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1.復習學過的課文重點。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2.復習學過的作者生平。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3.復習形音義、生難字詞與重要修辭。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4.復習重要語文常識。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5.復習測驗與檢討。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6.延伸閱讀。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132AAF">
              <w:rPr>
                <w:rFonts w:hint="eastAsia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5-4-3能欣賞作品的寫作風格、特色及修辭技巧。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5-4-8</w:t>
              </w:r>
            </w:smartTag>
            <w:r w:rsidRPr="00132AAF">
              <w:rPr>
                <w:rFonts w:hint="eastAsia"/>
                <w:sz w:val="20"/>
                <w:szCs w:val="20"/>
              </w:rPr>
              <w:t>能配合語言情境，理解字詞和文意間的轉化。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6-4-2</w:t>
              </w:r>
            </w:smartTag>
            <w:r w:rsidRPr="00132AAF"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總複習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十</w:t>
            </w:r>
            <w:r>
              <w:rPr>
                <w:rFonts w:ascii="Times New Roman" w:hint="eastAsia"/>
              </w:rPr>
              <w:t>五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3E6B7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3E6B71">
              <w:rPr>
                <w:rFonts w:hAnsi="新細明體" w:hint="eastAsia"/>
                <w:sz w:val="20"/>
                <w:szCs w:val="20"/>
              </w:rPr>
              <w:t>5/21~5/25</w:t>
            </w:r>
          </w:p>
        </w:tc>
        <w:tc>
          <w:tcPr>
            <w:tcW w:w="224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加強知識應用能力與思考、辨析能力。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>
              <w:rPr>
                <w:rFonts w:hAnsi="新細明體" w:hint="eastAsia"/>
              </w:rPr>
              <w:t>自編教材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1.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電影文學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2.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辯論活動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3.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自傳寫作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4.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活動規畫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5.延伸閱讀。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132AAF">
              <w:rPr>
                <w:rFonts w:hint="eastAsia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5-4-3能欣賞作品的寫作風格、特色及修辭技巧。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5-4-8</w:t>
              </w:r>
            </w:smartTag>
            <w:r w:rsidRPr="00132AAF">
              <w:rPr>
                <w:rFonts w:hint="eastAsia"/>
                <w:sz w:val="20"/>
                <w:szCs w:val="20"/>
              </w:rPr>
              <w:t>能配合語言情境，理解字詞和文意間的轉化。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6-4-2</w:t>
              </w:r>
            </w:smartTag>
            <w:r w:rsidRPr="00132AAF"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總複習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十</w:t>
            </w:r>
            <w:r>
              <w:rPr>
                <w:rFonts w:ascii="Times New Roman" w:hint="eastAsia"/>
              </w:rPr>
              <w:t>六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3E6B71" w:rsidRDefault="005D1531" w:rsidP="00CC7CF0">
            <w:pPr>
              <w:spacing w:line="0" w:lineRule="atLeast"/>
              <w:jc w:val="center"/>
              <w:rPr>
                <w:rFonts w:hAnsi="新細明體" w:cs="新細明體"/>
                <w:sz w:val="20"/>
                <w:szCs w:val="20"/>
              </w:rPr>
            </w:pPr>
            <w:r w:rsidRPr="003E6B71">
              <w:rPr>
                <w:rFonts w:hAnsi="新細明體" w:hint="eastAsia"/>
                <w:sz w:val="20"/>
                <w:szCs w:val="20"/>
              </w:rPr>
              <w:t>5/28~6/1</w:t>
            </w:r>
          </w:p>
        </w:tc>
        <w:tc>
          <w:tcPr>
            <w:tcW w:w="224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加強知識應用能力與思考、辨析能力。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>
              <w:rPr>
                <w:rFonts w:hAnsi="新細明體" w:hint="eastAsia"/>
              </w:rPr>
              <w:t>自編教材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1.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電影文學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2.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辯論活動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3.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自傳寫作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4.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活動規畫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5.延伸閱讀。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32AAF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132AAF">
              <w:rPr>
                <w:rFonts w:hint="eastAsia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5-4-3能欣賞作品的寫作風格、特色及修辭技巧。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132AAF">
                <w:rPr>
                  <w:rFonts w:hint="eastAsia"/>
                  <w:sz w:val="20"/>
                  <w:szCs w:val="20"/>
                </w:rPr>
                <w:t>5-4-8</w:t>
              </w:r>
            </w:smartTag>
            <w:r w:rsidRPr="00132AAF">
              <w:rPr>
                <w:rFonts w:hint="eastAsia"/>
                <w:sz w:val="20"/>
                <w:szCs w:val="20"/>
              </w:rPr>
              <w:t>能配合語言情境，理解字詞和文意間的轉化。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132AAF">
                <w:rPr>
                  <w:rFonts w:hint="eastAsia"/>
                  <w:sz w:val="20"/>
                  <w:szCs w:val="20"/>
                </w:rPr>
                <w:lastRenderedPageBreak/>
                <w:t>6-4-2</w:t>
              </w:r>
            </w:smartTag>
            <w:r w:rsidRPr="00132AAF"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lastRenderedPageBreak/>
              <w:t>總復習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總複習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lastRenderedPageBreak/>
              <w:t>十</w:t>
            </w:r>
            <w:r>
              <w:rPr>
                <w:rFonts w:ascii="Times New Roman" w:hint="eastAsia"/>
              </w:rPr>
              <w:t>七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Pr="003E6B7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3E6B71">
              <w:rPr>
                <w:rFonts w:hAnsi="新細明體" w:hint="eastAsia"/>
                <w:sz w:val="20"/>
                <w:szCs w:val="20"/>
              </w:rPr>
              <w:t>6/4~6/8</w:t>
            </w:r>
          </w:p>
        </w:tc>
        <w:tc>
          <w:tcPr>
            <w:tcW w:w="224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加強知識應用能力與思考、辨析能力。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>
              <w:rPr>
                <w:rFonts w:hAnsi="新細明體" w:hint="eastAsia"/>
              </w:rPr>
              <w:t>自編教材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1.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電影文學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2.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辯論活動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3.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自傳寫作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4.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活動規畫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5.延伸閱讀。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32AAF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132AAF">
              <w:rPr>
                <w:rFonts w:hint="eastAsia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5-4-3能欣賞作品的寫作風格、特色及修辭技巧。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132AAF">
                <w:rPr>
                  <w:rFonts w:hint="eastAsia"/>
                  <w:sz w:val="20"/>
                  <w:szCs w:val="20"/>
                </w:rPr>
                <w:t>5-4-8</w:t>
              </w:r>
            </w:smartTag>
            <w:r w:rsidRPr="00132AAF">
              <w:rPr>
                <w:rFonts w:hint="eastAsia"/>
                <w:sz w:val="20"/>
                <w:szCs w:val="20"/>
              </w:rPr>
              <w:t>能配合語言情境，理解字詞和文意間的轉化。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132AAF">
                <w:rPr>
                  <w:rFonts w:hint="eastAsia"/>
                  <w:sz w:val="20"/>
                  <w:szCs w:val="20"/>
                </w:rPr>
                <w:t>6-4-2</w:t>
              </w:r>
            </w:smartTag>
            <w:r w:rsidRPr="00132AAF"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3-3-4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瞭解教育及進路選擇與工作間的關係。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總複習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  <w:tr w:rsidR="005D1531" w:rsidRPr="00E72190" w:rsidTr="00CC7CF0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:rsidR="005D1531" w:rsidRPr="00E72190" w:rsidRDefault="005D1531" w:rsidP="00CC7CF0">
            <w:pPr>
              <w:spacing w:line="260" w:lineRule="exact"/>
              <w:jc w:val="center"/>
              <w:rPr>
                <w:rFonts w:ascii="Times New Roman" w:hint="eastAsia"/>
              </w:rPr>
            </w:pPr>
            <w:r w:rsidRPr="00E72190">
              <w:rPr>
                <w:rFonts w:ascii="Times New Roman" w:hint="eastAsia"/>
              </w:rPr>
              <w:t>十</w:t>
            </w:r>
            <w:r>
              <w:rPr>
                <w:rFonts w:ascii="Times New Roman" w:hint="eastAsia"/>
              </w:rPr>
              <w:t>八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153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6/11</w:t>
            </w:r>
          </w:p>
          <w:p w:rsidR="005D153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|</w:t>
            </w:r>
          </w:p>
          <w:p w:rsidR="005D1531" w:rsidRDefault="005D1531" w:rsidP="00CC7CF0">
            <w:pPr>
              <w:spacing w:line="0" w:lineRule="atLeast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6/17</w:t>
            </w:r>
          </w:p>
        </w:tc>
        <w:tc>
          <w:tcPr>
            <w:tcW w:w="224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ascii="Times New Roman"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770" w:type="pct"/>
            <w:shd w:val="clear" w:color="auto" w:fill="auto"/>
          </w:tcPr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加強知識應用能力與思考、辨析能力。</w:t>
            </w:r>
          </w:p>
        </w:tc>
        <w:tc>
          <w:tcPr>
            <w:tcW w:w="532" w:type="pct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</w:rPr>
            </w:pPr>
            <w:r>
              <w:rPr>
                <w:rFonts w:hAnsi="新細明體" w:hint="eastAsia"/>
              </w:rPr>
              <w:t>自編教材</w:t>
            </w:r>
          </w:p>
        </w:tc>
        <w:tc>
          <w:tcPr>
            <w:tcW w:w="740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1.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電影文學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2.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辯論活動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3.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自傳寫作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Ansi="新細明體" w:cs="新細明體" w:hint="eastAsia"/>
                <w:snapToGrid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4.</w:t>
            </w:r>
            <w:r>
              <w:rPr>
                <w:rFonts w:hAnsi="新細明體" w:cs="新細明體" w:hint="eastAsia"/>
                <w:snapToGrid/>
                <w:sz w:val="20"/>
                <w:szCs w:val="20"/>
              </w:rPr>
              <w:t>活動規畫</w:t>
            </w:r>
          </w:p>
          <w:p w:rsidR="005D1531" w:rsidRPr="00132AAF" w:rsidRDefault="005D1531" w:rsidP="00CC7CF0">
            <w:pPr>
              <w:widowControl/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Ansi="新細明體" w:cs="新細明體" w:hint="eastAsia"/>
                <w:snapToGrid/>
                <w:sz w:val="20"/>
                <w:szCs w:val="20"/>
              </w:rPr>
              <w:t>5.延伸閱讀。</w:t>
            </w:r>
          </w:p>
        </w:tc>
        <w:tc>
          <w:tcPr>
            <w:tcW w:w="874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32AAF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132AAF">
              <w:rPr>
                <w:rFonts w:hint="eastAsia"/>
                <w:sz w:val="20"/>
                <w:szCs w:val="20"/>
              </w:rPr>
              <w:t>-1能運用注音符號，檢索並處理資料，以解決疑難問題，增進學習效能。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5-4-3能欣賞作品的寫作風格、特色及修辭技巧。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132AAF">
                <w:rPr>
                  <w:rFonts w:hint="eastAsia"/>
                  <w:sz w:val="20"/>
                  <w:szCs w:val="20"/>
                </w:rPr>
                <w:t>5-4-8</w:t>
              </w:r>
            </w:smartTag>
            <w:r w:rsidRPr="00132AAF">
              <w:rPr>
                <w:rFonts w:hint="eastAsia"/>
                <w:sz w:val="20"/>
                <w:szCs w:val="20"/>
              </w:rPr>
              <w:t>能配合語言情境，理解字詞和文意間的轉化。</w:t>
            </w:r>
          </w:p>
          <w:p w:rsidR="005D1531" w:rsidRPr="00132AAF" w:rsidRDefault="005D1531" w:rsidP="00CC7CF0">
            <w:pPr>
              <w:spacing w:line="260" w:lineRule="exact"/>
              <w:jc w:val="both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6"/>
              </w:smartTagPr>
              <w:r w:rsidRPr="00132AAF">
                <w:rPr>
                  <w:rFonts w:hint="eastAsia"/>
                  <w:sz w:val="20"/>
                  <w:szCs w:val="20"/>
                </w:rPr>
                <w:t>6-4-2</w:t>
              </w:r>
            </w:smartTag>
            <w:r w:rsidRPr="00132AAF">
              <w:rPr>
                <w:rFonts w:hint="eastAsia"/>
                <w:sz w:val="20"/>
                <w:szCs w:val="20"/>
              </w:rPr>
              <w:t>能精確的遣詞用字，並靈活運用各種句型寫作。</w:t>
            </w:r>
          </w:p>
        </w:tc>
        <w:tc>
          <w:tcPr>
            <w:tcW w:w="629" w:type="pct"/>
          </w:tcPr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總復習</w:t>
            </w:r>
          </w:p>
          <w:p w:rsidR="005D1531" w:rsidRPr="00132AAF" w:rsidRDefault="005D1531" w:rsidP="00CC7CF0">
            <w:pPr>
              <w:spacing w:line="260" w:lineRule="exact"/>
              <w:rPr>
                <w:rFonts w:hint="eastAsia"/>
                <w:b/>
                <w:bCs/>
                <w:sz w:val="20"/>
                <w:szCs w:val="20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生涯發展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5D1531" w:rsidRPr="00132AAF" w:rsidRDefault="005D1531" w:rsidP="00CC7CF0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3-3-4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瞭解教育及進路選擇與工作間的關係。</w:t>
            </w:r>
          </w:p>
        </w:tc>
        <w:tc>
          <w:tcPr>
            <w:tcW w:w="200" w:type="pct"/>
          </w:tcPr>
          <w:p w:rsidR="005D1531" w:rsidRPr="00D57128" w:rsidRDefault="005D1531" w:rsidP="00CC7CF0">
            <w:pPr>
              <w:spacing w:line="260" w:lineRule="exact"/>
              <w:rPr>
                <w:rFonts w:hAnsi="新細明體" w:hint="eastAsia"/>
                <w:bCs/>
              </w:rPr>
            </w:pPr>
            <w:r>
              <w:rPr>
                <w:rFonts w:hAnsi="新細明體" w:hint="eastAsia"/>
              </w:rPr>
              <w:t>5</w:t>
            </w:r>
          </w:p>
        </w:tc>
        <w:tc>
          <w:tcPr>
            <w:tcW w:w="568" w:type="pct"/>
            <w:shd w:val="clear" w:color="auto" w:fill="auto"/>
          </w:tcPr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總複習</w:t>
            </w: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  <w:p w:rsidR="005D1531" w:rsidRPr="00E72190" w:rsidRDefault="005D1531" w:rsidP="00CC7CF0">
            <w:pPr>
              <w:spacing w:line="260" w:lineRule="exact"/>
              <w:rPr>
                <w:rFonts w:hAnsi="新細明體" w:hint="eastAsia"/>
              </w:rPr>
            </w:pPr>
          </w:p>
        </w:tc>
      </w:tr>
    </w:tbl>
    <w:p w:rsidR="005D1531" w:rsidRDefault="005D1531" w:rsidP="005D1531">
      <w:pPr>
        <w:rPr>
          <w:rFonts w:hint="eastAsia"/>
        </w:rPr>
      </w:pPr>
    </w:p>
    <w:p w:rsidR="005D1531" w:rsidRPr="00EB3544" w:rsidRDefault="005D1531" w:rsidP="00AE6237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5D1531" w:rsidRPr="00EB3544" w:rsidSect="00BE1ABF">
      <w:pgSz w:w="17123" w:h="12191" w:orient="landscape"/>
      <w:pgMar w:top="1418" w:right="1134" w:bottom="1418" w:left="158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24" w:rsidRDefault="00125324" w:rsidP="00B15AD4">
      <w:r>
        <w:separator/>
      </w:r>
    </w:p>
  </w:endnote>
  <w:endnote w:type="continuationSeparator" w:id="0">
    <w:p w:rsidR="00125324" w:rsidRDefault="00125324" w:rsidP="00B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24" w:rsidRDefault="00125324" w:rsidP="00B15AD4">
      <w:r>
        <w:separator/>
      </w:r>
    </w:p>
  </w:footnote>
  <w:footnote w:type="continuationSeparator" w:id="0">
    <w:p w:rsidR="00125324" w:rsidRDefault="00125324" w:rsidP="00B1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35A"/>
    <w:multiLevelType w:val="hybridMultilevel"/>
    <w:tmpl w:val="103AD7F8"/>
    <w:lvl w:ilvl="0" w:tplc="1548C1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75261"/>
    <w:multiLevelType w:val="hybridMultilevel"/>
    <w:tmpl w:val="DC7AE102"/>
    <w:lvl w:ilvl="0" w:tplc="408494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606317"/>
    <w:multiLevelType w:val="hybridMultilevel"/>
    <w:tmpl w:val="D3F05A02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FD579E"/>
    <w:multiLevelType w:val="hybridMultilevel"/>
    <w:tmpl w:val="923C84D4"/>
    <w:lvl w:ilvl="0" w:tplc="1E889F1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C65F04"/>
    <w:multiLevelType w:val="hybridMultilevel"/>
    <w:tmpl w:val="EA602D68"/>
    <w:lvl w:ilvl="0" w:tplc="EFC61B54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274B65"/>
    <w:multiLevelType w:val="hybridMultilevel"/>
    <w:tmpl w:val="FBAA765C"/>
    <w:lvl w:ilvl="0" w:tplc="0C72AB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A87BAC"/>
    <w:multiLevelType w:val="hybridMultilevel"/>
    <w:tmpl w:val="C6649592"/>
    <w:lvl w:ilvl="0" w:tplc="65829B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BD09D6"/>
    <w:multiLevelType w:val="multilevel"/>
    <w:tmpl w:val="9EC8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350070"/>
    <w:multiLevelType w:val="hybridMultilevel"/>
    <w:tmpl w:val="FDFC36DC"/>
    <w:lvl w:ilvl="0" w:tplc="59F807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B665FC"/>
    <w:multiLevelType w:val="hybridMultilevel"/>
    <w:tmpl w:val="D23A80B2"/>
    <w:lvl w:ilvl="0" w:tplc="A55EA50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34461B"/>
    <w:multiLevelType w:val="hybridMultilevel"/>
    <w:tmpl w:val="8D740B90"/>
    <w:lvl w:ilvl="0" w:tplc="FFA859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6E7245"/>
    <w:multiLevelType w:val="hybridMultilevel"/>
    <w:tmpl w:val="13E69DAA"/>
    <w:lvl w:ilvl="0" w:tplc="3ECA1B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9F3022"/>
    <w:multiLevelType w:val="hybridMultilevel"/>
    <w:tmpl w:val="790067A2"/>
    <w:lvl w:ilvl="0" w:tplc="D7CE88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C21ADA"/>
    <w:multiLevelType w:val="hybridMultilevel"/>
    <w:tmpl w:val="811EF11E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5830E2"/>
    <w:multiLevelType w:val="hybridMultilevel"/>
    <w:tmpl w:val="FD66B5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2140CD"/>
    <w:multiLevelType w:val="hybridMultilevel"/>
    <w:tmpl w:val="E30278B6"/>
    <w:lvl w:ilvl="0" w:tplc="3AA89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3C3C50"/>
    <w:multiLevelType w:val="hybridMultilevel"/>
    <w:tmpl w:val="C5643762"/>
    <w:lvl w:ilvl="0" w:tplc="FB42B5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D7F1983"/>
    <w:multiLevelType w:val="hybridMultilevel"/>
    <w:tmpl w:val="D08408AE"/>
    <w:lvl w:ilvl="0" w:tplc="8ADE1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662806"/>
    <w:multiLevelType w:val="hybridMultilevel"/>
    <w:tmpl w:val="5DEA739E"/>
    <w:lvl w:ilvl="0" w:tplc="8D70A4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216391A"/>
    <w:multiLevelType w:val="hybridMultilevel"/>
    <w:tmpl w:val="AD1EDF56"/>
    <w:lvl w:ilvl="0" w:tplc="FB489B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A52A3C"/>
    <w:multiLevelType w:val="hybridMultilevel"/>
    <w:tmpl w:val="8F80AE82"/>
    <w:lvl w:ilvl="0" w:tplc="9B906E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71612A"/>
    <w:multiLevelType w:val="hybridMultilevel"/>
    <w:tmpl w:val="475AA77A"/>
    <w:lvl w:ilvl="0" w:tplc="AB30D182">
      <w:start w:val="9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5"/>
        </w:tabs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22" w15:restartNumberingAfterBreak="0">
    <w:nsid w:val="39DE42A9"/>
    <w:multiLevelType w:val="hybridMultilevel"/>
    <w:tmpl w:val="FF586F2A"/>
    <w:lvl w:ilvl="0" w:tplc="4A109B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6D2F47"/>
    <w:multiLevelType w:val="hybridMultilevel"/>
    <w:tmpl w:val="800E27AC"/>
    <w:lvl w:ilvl="0" w:tplc="F7422868">
      <w:start w:val="1"/>
      <w:numFmt w:val="bullet"/>
      <w:lvlText w:val="□"/>
      <w:lvlJc w:val="left"/>
      <w:pPr>
        <w:tabs>
          <w:tab w:val="num" w:pos="861"/>
        </w:tabs>
        <w:ind w:left="861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1"/>
        </w:tabs>
        <w:ind w:left="14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1"/>
        </w:tabs>
        <w:ind w:left="38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1"/>
        </w:tabs>
        <w:ind w:left="43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1"/>
        </w:tabs>
        <w:ind w:left="4821" w:hanging="480"/>
      </w:pPr>
      <w:rPr>
        <w:rFonts w:ascii="Wingdings" w:hAnsi="Wingdings" w:hint="default"/>
      </w:rPr>
    </w:lvl>
  </w:abstractNum>
  <w:abstractNum w:abstractNumId="24" w15:restartNumberingAfterBreak="0">
    <w:nsid w:val="3E200A11"/>
    <w:multiLevelType w:val="hybridMultilevel"/>
    <w:tmpl w:val="FA6ED23A"/>
    <w:lvl w:ilvl="0" w:tplc="EEE0A11A">
      <w:start w:val="1"/>
      <w:numFmt w:val="taiwaneseCountingThousand"/>
      <w:lvlText w:val="(%1)"/>
      <w:lvlJc w:val="left"/>
      <w:pPr>
        <w:tabs>
          <w:tab w:val="num" w:pos="670"/>
        </w:tabs>
        <w:ind w:left="67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5" w15:restartNumberingAfterBreak="0">
    <w:nsid w:val="3F0B5B04"/>
    <w:multiLevelType w:val="multilevel"/>
    <w:tmpl w:val="EEE4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C705B2"/>
    <w:multiLevelType w:val="hybridMultilevel"/>
    <w:tmpl w:val="9B94E5C6"/>
    <w:lvl w:ilvl="0" w:tplc="E27A28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036223D"/>
    <w:multiLevelType w:val="hybridMultilevel"/>
    <w:tmpl w:val="336E8F2C"/>
    <w:lvl w:ilvl="0" w:tplc="3B6ABF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642195B"/>
    <w:multiLevelType w:val="hybridMultilevel"/>
    <w:tmpl w:val="0FBE5C06"/>
    <w:lvl w:ilvl="0" w:tplc="081467B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6E57D99"/>
    <w:multiLevelType w:val="hybridMultilevel"/>
    <w:tmpl w:val="C3120C5A"/>
    <w:lvl w:ilvl="0" w:tplc="6DDE3C9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A0B50E6"/>
    <w:multiLevelType w:val="hybridMultilevel"/>
    <w:tmpl w:val="103A06C8"/>
    <w:lvl w:ilvl="0" w:tplc="ED9AB7E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F4591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8F2F598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A012F1F"/>
    <w:multiLevelType w:val="hybridMultilevel"/>
    <w:tmpl w:val="07E686E8"/>
    <w:lvl w:ilvl="0" w:tplc="CB7629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D611C8"/>
    <w:multiLevelType w:val="hybridMultilevel"/>
    <w:tmpl w:val="ADDA02C8"/>
    <w:lvl w:ilvl="0" w:tplc="713EF9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EC4AE9"/>
    <w:multiLevelType w:val="hybridMultilevel"/>
    <w:tmpl w:val="52727126"/>
    <w:lvl w:ilvl="0" w:tplc="0EBE11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C82333"/>
    <w:multiLevelType w:val="multilevel"/>
    <w:tmpl w:val="9EC8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1716C54"/>
    <w:multiLevelType w:val="hybridMultilevel"/>
    <w:tmpl w:val="2D14DDB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38" w15:restartNumberingAfterBreak="0">
    <w:nsid w:val="68E60C42"/>
    <w:multiLevelType w:val="hybridMultilevel"/>
    <w:tmpl w:val="457AD1D6"/>
    <w:lvl w:ilvl="0" w:tplc="C6A2EA8A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9" w15:restartNumberingAfterBreak="0">
    <w:nsid w:val="69A06570"/>
    <w:multiLevelType w:val="hybridMultilevel"/>
    <w:tmpl w:val="87184DC0"/>
    <w:lvl w:ilvl="0" w:tplc="934C772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E161A9E"/>
    <w:multiLevelType w:val="hybridMultilevel"/>
    <w:tmpl w:val="78D62D9A"/>
    <w:lvl w:ilvl="0" w:tplc="59D6EA42">
      <w:start w:val="1"/>
      <w:numFmt w:val="taiwaneseCountingThousand"/>
      <w:lvlText w:val="(%1)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71BE44A8"/>
    <w:multiLevelType w:val="hybridMultilevel"/>
    <w:tmpl w:val="249A86CA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FE5004"/>
    <w:multiLevelType w:val="hybridMultilevel"/>
    <w:tmpl w:val="034CDB86"/>
    <w:lvl w:ilvl="0" w:tplc="DE6ED1B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767783F"/>
    <w:multiLevelType w:val="hybridMultilevel"/>
    <w:tmpl w:val="9FB09244"/>
    <w:lvl w:ilvl="0" w:tplc="DA685A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AD341D0"/>
    <w:multiLevelType w:val="hybridMultilevel"/>
    <w:tmpl w:val="9EC8F49C"/>
    <w:lvl w:ilvl="0" w:tplc="1642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2679F2"/>
    <w:multiLevelType w:val="hybridMultilevel"/>
    <w:tmpl w:val="70C23346"/>
    <w:lvl w:ilvl="0" w:tplc="C8C835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A73CFC"/>
    <w:multiLevelType w:val="hybridMultilevel"/>
    <w:tmpl w:val="70D29A1A"/>
    <w:lvl w:ilvl="0" w:tplc="153E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0"/>
  </w:num>
  <w:num w:numId="2">
    <w:abstractNumId w:val="23"/>
  </w:num>
  <w:num w:numId="3">
    <w:abstractNumId w:val="24"/>
  </w:num>
  <w:num w:numId="4">
    <w:abstractNumId w:val="37"/>
  </w:num>
  <w:num w:numId="5">
    <w:abstractNumId w:val="38"/>
  </w:num>
  <w:num w:numId="6">
    <w:abstractNumId w:val="32"/>
  </w:num>
  <w:num w:numId="7">
    <w:abstractNumId w:val="21"/>
  </w:num>
  <w:num w:numId="8">
    <w:abstractNumId w:val="31"/>
  </w:num>
  <w:num w:numId="9">
    <w:abstractNumId w:val="2"/>
  </w:num>
  <w:num w:numId="10">
    <w:abstractNumId w:val="27"/>
  </w:num>
  <w:num w:numId="11">
    <w:abstractNumId w:val="33"/>
  </w:num>
  <w:num w:numId="12">
    <w:abstractNumId w:val="11"/>
  </w:num>
  <w:num w:numId="13">
    <w:abstractNumId w:val="5"/>
  </w:num>
  <w:num w:numId="14">
    <w:abstractNumId w:val="9"/>
  </w:num>
  <w:num w:numId="15">
    <w:abstractNumId w:val="34"/>
  </w:num>
  <w:num w:numId="16">
    <w:abstractNumId w:val="42"/>
  </w:num>
  <w:num w:numId="17">
    <w:abstractNumId w:val="6"/>
  </w:num>
  <w:num w:numId="18">
    <w:abstractNumId w:val="16"/>
  </w:num>
  <w:num w:numId="19">
    <w:abstractNumId w:val="0"/>
  </w:num>
  <w:num w:numId="20">
    <w:abstractNumId w:val="14"/>
  </w:num>
  <w:num w:numId="21">
    <w:abstractNumId w:val="39"/>
  </w:num>
  <w:num w:numId="22">
    <w:abstractNumId w:val="13"/>
  </w:num>
  <w:num w:numId="23">
    <w:abstractNumId w:val="36"/>
  </w:num>
  <w:num w:numId="24">
    <w:abstractNumId w:val="22"/>
  </w:num>
  <w:num w:numId="25">
    <w:abstractNumId w:val="8"/>
  </w:num>
  <w:num w:numId="26">
    <w:abstractNumId w:val="1"/>
  </w:num>
  <w:num w:numId="27">
    <w:abstractNumId w:val="3"/>
  </w:num>
  <w:num w:numId="28">
    <w:abstractNumId w:val="12"/>
  </w:num>
  <w:num w:numId="29">
    <w:abstractNumId w:val="10"/>
  </w:num>
  <w:num w:numId="30">
    <w:abstractNumId w:val="46"/>
  </w:num>
  <w:num w:numId="31">
    <w:abstractNumId w:val="26"/>
  </w:num>
  <w:num w:numId="32">
    <w:abstractNumId w:val="45"/>
  </w:num>
  <w:num w:numId="33">
    <w:abstractNumId w:val="30"/>
  </w:num>
  <w:num w:numId="34">
    <w:abstractNumId w:val="20"/>
  </w:num>
  <w:num w:numId="35">
    <w:abstractNumId w:val="18"/>
  </w:num>
  <w:num w:numId="36">
    <w:abstractNumId w:val="43"/>
  </w:num>
  <w:num w:numId="37">
    <w:abstractNumId w:val="15"/>
  </w:num>
  <w:num w:numId="38">
    <w:abstractNumId w:val="41"/>
  </w:num>
  <w:num w:numId="39">
    <w:abstractNumId w:val="19"/>
  </w:num>
  <w:num w:numId="40">
    <w:abstractNumId w:val="4"/>
  </w:num>
  <w:num w:numId="41">
    <w:abstractNumId w:val="44"/>
  </w:num>
  <w:num w:numId="42">
    <w:abstractNumId w:val="29"/>
  </w:num>
  <w:num w:numId="43">
    <w:abstractNumId w:val="35"/>
  </w:num>
  <w:num w:numId="44">
    <w:abstractNumId w:val="7"/>
  </w:num>
  <w:num w:numId="45">
    <w:abstractNumId w:val="25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printColBlack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0F4C"/>
    <w:rsid w:val="00005D0E"/>
    <w:rsid w:val="00006528"/>
    <w:rsid w:val="00011161"/>
    <w:rsid w:val="00025985"/>
    <w:rsid w:val="00031B45"/>
    <w:rsid w:val="00041C3B"/>
    <w:rsid w:val="0005472F"/>
    <w:rsid w:val="000617BA"/>
    <w:rsid w:val="00072B5D"/>
    <w:rsid w:val="0009649C"/>
    <w:rsid w:val="000D56B5"/>
    <w:rsid w:val="000D7AF8"/>
    <w:rsid w:val="000E31FE"/>
    <w:rsid w:val="00107F07"/>
    <w:rsid w:val="00112A7F"/>
    <w:rsid w:val="00112FB1"/>
    <w:rsid w:val="001167D0"/>
    <w:rsid w:val="00117FD7"/>
    <w:rsid w:val="00125324"/>
    <w:rsid w:val="001271AB"/>
    <w:rsid w:val="00130430"/>
    <w:rsid w:val="001360BD"/>
    <w:rsid w:val="00145207"/>
    <w:rsid w:val="00147527"/>
    <w:rsid w:val="001479CB"/>
    <w:rsid w:val="00151066"/>
    <w:rsid w:val="00172B92"/>
    <w:rsid w:val="00183C8B"/>
    <w:rsid w:val="001A3D03"/>
    <w:rsid w:val="001A7018"/>
    <w:rsid w:val="001A71B6"/>
    <w:rsid w:val="001C369A"/>
    <w:rsid w:val="001D68D9"/>
    <w:rsid w:val="001E3037"/>
    <w:rsid w:val="001E6E51"/>
    <w:rsid w:val="00203F93"/>
    <w:rsid w:val="002048B9"/>
    <w:rsid w:val="00204E00"/>
    <w:rsid w:val="00242156"/>
    <w:rsid w:val="00291E6F"/>
    <w:rsid w:val="00293C2F"/>
    <w:rsid w:val="0029403D"/>
    <w:rsid w:val="002A4B15"/>
    <w:rsid w:val="002A69D6"/>
    <w:rsid w:val="002C1ADD"/>
    <w:rsid w:val="002C4F54"/>
    <w:rsid w:val="002D2FDF"/>
    <w:rsid w:val="002D6A73"/>
    <w:rsid w:val="002F0713"/>
    <w:rsid w:val="002F19A2"/>
    <w:rsid w:val="002F633B"/>
    <w:rsid w:val="003053E0"/>
    <w:rsid w:val="00310E54"/>
    <w:rsid w:val="00312815"/>
    <w:rsid w:val="0031350B"/>
    <w:rsid w:val="00342608"/>
    <w:rsid w:val="00346D6B"/>
    <w:rsid w:val="0035073D"/>
    <w:rsid w:val="00352D66"/>
    <w:rsid w:val="00382A35"/>
    <w:rsid w:val="003A33A8"/>
    <w:rsid w:val="003A5C7C"/>
    <w:rsid w:val="003B5356"/>
    <w:rsid w:val="003B7A93"/>
    <w:rsid w:val="003C4730"/>
    <w:rsid w:val="003D6D76"/>
    <w:rsid w:val="003E5A44"/>
    <w:rsid w:val="003E7D9C"/>
    <w:rsid w:val="003F189F"/>
    <w:rsid w:val="003F7646"/>
    <w:rsid w:val="00402545"/>
    <w:rsid w:val="00421453"/>
    <w:rsid w:val="004247AD"/>
    <w:rsid w:val="00432ADB"/>
    <w:rsid w:val="00451A02"/>
    <w:rsid w:val="00454A48"/>
    <w:rsid w:val="00462BB9"/>
    <w:rsid w:val="00482D3B"/>
    <w:rsid w:val="00483021"/>
    <w:rsid w:val="004838C1"/>
    <w:rsid w:val="00483D58"/>
    <w:rsid w:val="00484EA3"/>
    <w:rsid w:val="004A6913"/>
    <w:rsid w:val="004B3BE2"/>
    <w:rsid w:val="004E3D1B"/>
    <w:rsid w:val="004E5810"/>
    <w:rsid w:val="0050423C"/>
    <w:rsid w:val="00507E0B"/>
    <w:rsid w:val="005111A6"/>
    <w:rsid w:val="00512BCE"/>
    <w:rsid w:val="00516C75"/>
    <w:rsid w:val="0052242D"/>
    <w:rsid w:val="00535C07"/>
    <w:rsid w:val="005465FF"/>
    <w:rsid w:val="0054692D"/>
    <w:rsid w:val="005613A8"/>
    <w:rsid w:val="005703D0"/>
    <w:rsid w:val="00573059"/>
    <w:rsid w:val="00582634"/>
    <w:rsid w:val="005A215F"/>
    <w:rsid w:val="005A60ED"/>
    <w:rsid w:val="005B6B45"/>
    <w:rsid w:val="005C0F06"/>
    <w:rsid w:val="005C5076"/>
    <w:rsid w:val="005D1531"/>
    <w:rsid w:val="005D533C"/>
    <w:rsid w:val="005D55FC"/>
    <w:rsid w:val="005D7700"/>
    <w:rsid w:val="005E3509"/>
    <w:rsid w:val="00606E7F"/>
    <w:rsid w:val="00610991"/>
    <w:rsid w:val="006137BA"/>
    <w:rsid w:val="0062557C"/>
    <w:rsid w:val="00633CB4"/>
    <w:rsid w:val="006457F4"/>
    <w:rsid w:val="00657B9C"/>
    <w:rsid w:val="00673A3B"/>
    <w:rsid w:val="00674A47"/>
    <w:rsid w:val="0069131E"/>
    <w:rsid w:val="00693BEA"/>
    <w:rsid w:val="006A1388"/>
    <w:rsid w:val="006A5A2F"/>
    <w:rsid w:val="006C3594"/>
    <w:rsid w:val="006D4D2F"/>
    <w:rsid w:val="00700062"/>
    <w:rsid w:val="00706B43"/>
    <w:rsid w:val="007077BE"/>
    <w:rsid w:val="007142D8"/>
    <w:rsid w:val="0071699F"/>
    <w:rsid w:val="00720A05"/>
    <w:rsid w:val="007220FF"/>
    <w:rsid w:val="0073189F"/>
    <w:rsid w:val="00733E8A"/>
    <w:rsid w:val="00734ADC"/>
    <w:rsid w:val="00742C9D"/>
    <w:rsid w:val="00746036"/>
    <w:rsid w:val="007836B4"/>
    <w:rsid w:val="00783FA1"/>
    <w:rsid w:val="00793D52"/>
    <w:rsid w:val="007A0071"/>
    <w:rsid w:val="007A25E5"/>
    <w:rsid w:val="007A2AF1"/>
    <w:rsid w:val="007A5CE1"/>
    <w:rsid w:val="007B2A21"/>
    <w:rsid w:val="007B2F99"/>
    <w:rsid w:val="007C5B8F"/>
    <w:rsid w:val="007C7D49"/>
    <w:rsid w:val="007D6021"/>
    <w:rsid w:val="008104D7"/>
    <w:rsid w:val="0081366F"/>
    <w:rsid w:val="00814D96"/>
    <w:rsid w:val="00825EC7"/>
    <w:rsid w:val="0083238C"/>
    <w:rsid w:val="008348F5"/>
    <w:rsid w:val="00845022"/>
    <w:rsid w:val="0085543B"/>
    <w:rsid w:val="00857155"/>
    <w:rsid w:val="0086296D"/>
    <w:rsid w:val="00873C8E"/>
    <w:rsid w:val="00877049"/>
    <w:rsid w:val="008775D5"/>
    <w:rsid w:val="00880DC6"/>
    <w:rsid w:val="008963F1"/>
    <w:rsid w:val="00897BD3"/>
    <w:rsid w:val="008A5A8A"/>
    <w:rsid w:val="008A733F"/>
    <w:rsid w:val="008C6368"/>
    <w:rsid w:val="008E0DBC"/>
    <w:rsid w:val="008E649C"/>
    <w:rsid w:val="008F0F4C"/>
    <w:rsid w:val="008F3CCC"/>
    <w:rsid w:val="00903A8A"/>
    <w:rsid w:val="009108CF"/>
    <w:rsid w:val="00917A28"/>
    <w:rsid w:val="00920936"/>
    <w:rsid w:val="00932A9D"/>
    <w:rsid w:val="00933A9B"/>
    <w:rsid w:val="00950592"/>
    <w:rsid w:val="0095722A"/>
    <w:rsid w:val="00962B4A"/>
    <w:rsid w:val="00971281"/>
    <w:rsid w:val="00980A3D"/>
    <w:rsid w:val="0098135F"/>
    <w:rsid w:val="00987FDA"/>
    <w:rsid w:val="009947D0"/>
    <w:rsid w:val="009A2037"/>
    <w:rsid w:val="009B08AE"/>
    <w:rsid w:val="009C5FB0"/>
    <w:rsid w:val="009C6D85"/>
    <w:rsid w:val="009C6DB2"/>
    <w:rsid w:val="009C75E3"/>
    <w:rsid w:val="009E798B"/>
    <w:rsid w:val="009F286D"/>
    <w:rsid w:val="00A04F2A"/>
    <w:rsid w:val="00A06EE4"/>
    <w:rsid w:val="00A260D7"/>
    <w:rsid w:val="00A355FF"/>
    <w:rsid w:val="00A53039"/>
    <w:rsid w:val="00A5359D"/>
    <w:rsid w:val="00A82C7A"/>
    <w:rsid w:val="00A86A10"/>
    <w:rsid w:val="00A94FDB"/>
    <w:rsid w:val="00AA651F"/>
    <w:rsid w:val="00AB4A93"/>
    <w:rsid w:val="00AB75CD"/>
    <w:rsid w:val="00AC643A"/>
    <w:rsid w:val="00AE1EEB"/>
    <w:rsid w:val="00AE6237"/>
    <w:rsid w:val="00AF0BA8"/>
    <w:rsid w:val="00B00C39"/>
    <w:rsid w:val="00B063F8"/>
    <w:rsid w:val="00B1374B"/>
    <w:rsid w:val="00B15AD4"/>
    <w:rsid w:val="00B246CF"/>
    <w:rsid w:val="00B3390C"/>
    <w:rsid w:val="00B428C2"/>
    <w:rsid w:val="00B42A5F"/>
    <w:rsid w:val="00B50C84"/>
    <w:rsid w:val="00B545C5"/>
    <w:rsid w:val="00B57998"/>
    <w:rsid w:val="00B65BE1"/>
    <w:rsid w:val="00B735F6"/>
    <w:rsid w:val="00B80AAE"/>
    <w:rsid w:val="00B83C47"/>
    <w:rsid w:val="00B91DCD"/>
    <w:rsid w:val="00B92783"/>
    <w:rsid w:val="00BB2656"/>
    <w:rsid w:val="00BB73EF"/>
    <w:rsid w:val="00BB7B7C"/>
    <w:rsid w:val="00BC14A6"/>
    <w:rsid w:val="00BC47DA"/>
    <w:rsid w:val="00BC5006"/>
    <w:rsid w:val="00BC7FA3"/>
    <w:rsid w:val="00BD0C35"/>
    <w:rsid w:val="00BD4578"/>
    <w:rsid w:val="00BD5865"/>
    <w:rsid w:val="00BD7612"/>
    <w:rsid w:val="00BE1A2E"/>
    <w:rsid w:val="00BE1ABF"/>
    <w:rsid w:val="00BF44F4"/>
    <w:rsid w:val="00C12037"/>
    <w:rsid w:val="00C175D7"/>
    <w:rsid w:val="00C31E65"/>
    <w:rsid w:val="00C45035"/>
    <w:rsid w:val="00C45ECB"/>
    <w:rsid w:val="00C460BE"/>
    <w:rsid w:val="00C709CE"/>
    <w:rsid w:val="00C7573C"/>
    <w:rsid w:val="00C87D37"/>
    <w:rsid w:val="00C96FB4"/>
    <w:rsid w:val="00CA47C4"/>
    <w:rsid w:val="00CA636A"/>
    <w:rsid w:val="00CB099F"/>
    <w:rsid w:val="00CB4E93"/>
    <w:rsid w:val="00CC3134"/>
    <w:rsid w:val="00CC6E67"/>
    <w:rsid w:val="00CE4C5A"/>
    <w:rsid w:val="00D01F81"/>
    <w:rsid w:val="00D236C0"/>
    <w:rsid w:val="00D24F4D"/>
    <w:rsid w:val="00D25C99"/>
    <w:rsid w:val="00D31A79"/>
    <w:rsid w:val="00D40520"/>
    <w:rsid w:val="00D42E9E"/>
    <w:rsid w:val="00D548C2"/>
    <w:rsid w:val="00D57128"/>
    <w:rsid w:val="00D679B0"/>
    <w:rsid w:val="00D75336"/>
    <w:rsid w:val="00D7669F"/>
    <w:rsid w:val="00D8628B"/>
    <w:rsid w:val="00D86698"/>
    <w:rsid w:val="00DA3C82"/>
    <w:rsid w:val="00DA4459"/>
    <w:rsid w:val="00DB37D5"/>
    <w:rsid w:val="00DB5022"/>
    <w:rsid w:val="00DB62C4"/>
    <w:rsid w:val="00DC0DF5"/>
    <w:rsid w:val="00DD5809"/>
    <w:rsid w:val="00DD5A83"/>
    <w:rsid w:val="00DE08C3"/>
    <w:rsid w:val="00DE1DC4"/>
    <w:rsid w:val="00DF5CBA"/>
    <w:rsid w:val="00E12A78"/>
    <w:rsid w:val="00E2308F"/>
    <w:rsid w:val="00E30BF5"/>
    <w:rsid w:val="00E47B5B"/>
    <w:rsid w:val="00E50BC4"/>
    <w:rsid w:val="00E537E5"/>
    <w:rsid w:val="00E54768"/>
    <w:rsid w:val="00E559AD"/>
    <w:rsid w:val="00E5759C"/>
    <w:rsid w:val="00E64D6E"/>
    <w:rsid w:val="00E71739"/>
    <w:rsid w:val="00E72190"/>
    <w:rsid w:val="00E8176F"/>
    <w:rsid w:val="00E907E6"/>
    <w:rsid w:val="00E95F9F"/>
    <w:rsid w:val="00E9739A"/>
    <w:rsid w:val="00EA050C"/>
    <w:rsid w:val="00EA0E27"/>
    <w:rsid w:val="00EA3269"/>
    <w:rsid w:val="00EA3736"/>
    <w:rsid w:val="00EA7E62"/>
    <w:rsid w:val="00EB1DB3"/>
    <w:rsid w:val="00EB3544"/>
    <w:rsid w:val="00EC3739"/>
    <w:rsid w:val="00EC4500"/>
    <w:rsid w:val="00EC7EB6"/>
    <w:rsid w:val="00ED0AFD"/>
    <w:rsid w:val="00EE2035"/>
    <w:rsid w:val="00EE5164"/>
    <w:rsid w:val="00EF0222"/>
    <w:rsid w:val="00EF2E45"/>
    <w:rsid w:val="00EF7FE4"/>
    <w:rsid w:val="00F011B8"/>
    <w:rsid w:val="00F1685E"/>
    <w:rsid w:val="00F2000A"/>
    <w:rsid w:val="00F2166C"/>
    <w:rsid w:val="00F27431"/>
    <w:rsid w:val="00F30273"/>
    <w:rsid w:val="00F51DE3"/>
    <w:rsid w:val="00F62AFC"/>
    <w:rsid w:val="00F66557"/>
    <w:rsid w:val="00F92D1C"/>
    <w:rsid w:val="00FA336F"/>
    <w:rsid w:val="00FB5763"/>
    <w:rsid w:val="00FC65B1"/>
    <w:rsid w:val="00FC7086"/>
    <w:rsid w:val="00FF27D7"/>
    <w:rsid w:val="00FF42EB"/>
    <w:rsid w:val="00FF5419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47FB36D"/>
  <w15:docId w15:val="{5EBA8A37-3AA2-4152-AD8E-B8A72E2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F"/>
    <w:pPr>
      <w:widowControl w:val="0"/>
    </w:pPr>
    <w:rPr>
      <w:rFonts w:ascii="新細明體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格內文1"/>
    <w:basedOn w:val="a"/>
    <w:rsid w:val="00BE1ABF"/>
    <w:rPr>
      <w:rFonts w:ascii="華康中明體" w:eastAsia="華康中明體"/>
      <w:bCs/>
      <w:snapToGrid/>
      <w:color w:val="auto"/>
      <w:kern w:val="2"/>
      <w:sz w:val="22"/>
    </w:rPr>
  </w:style>
  <w:style w:type="paragraph" w:customStyle="1" w:styleId="a3">
    <w:name w:val="標題一"/>
    <w:basedOn w:val="a"/>
    <w:rsid w:val="00BE1ABF"/>
    <w:pPr>
      <w:spacing w:line="360" w:lineRule="auto"/>
    </w:pPr>
    <w:rPr>
      <w:rFonts w:ascii="華康中黑體" w:eastAsia="華康中黑體"/>
      <w:snapToGrid/>
      <w:color w:val="00FFFF"/>
      <w:kern w:val="2"/>
      <w:sz w:val="28"/>
    </w:rPr>
  </w:style>
  <w:style w:type="paragraph" w:customStyle="1" w:styleId="10">
    <w:name w:val="1."/>
    <w:basedOn w:val="a"/>
    <w:rsid w:val="00BE1ABF"/>
    <w:pPr>
      <w:ind w:leftChars="150" w:left="750" w:hangingChars="150" w:hanging="375"/>
    </w:pPr>
    <w:rPr>
      <w:rFonts w:ascii="華康中明體" w:eastAsia="華康中明體"/>
      <w:snapToGrid/>
      <w:color w:val="auto"/>
      <w:kern w:val="2"/>
      <w:sz w:val="25"/>
    </w:rPr>
  </w:style>
  <w:style w:type="table" w:styleId="a4">
    <w:name w:val="Table Grid"/>
    <w:basedOn w:val="a1"/>
    <w:rsid w:val="00C45E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512BCE"/>
    <w:rPr>
      <w:rFonts w:ascii="細明體" w:eastAsia="細明體" w:hAnsi="Courier New" w:cs="Courier New"/>
      <w:snapToGrid/>
      <w:color w:val="auto"/>
      <w:kern w:val="2"/>
    </w:rPr>
  </w:style>
  <w:style w:type="paragraph" w:customStyle="1" w:styleId="a6">
    <w:name w:val="內文 + (符號) 新細明體"/>
    <w:aliases w:val="10 點,左右對齊,行距:  最小行高 0 pt"/>
    <w:basedOn w:val="a"/>
    <w:rsid w:val="00AE6237"/>
    <w:pPr>
      <w:spacing w:line="0" w:lineRule="atLeast"/>
    </w:pPr>
    <w:rPr>
      <w:rFonts w:hAnsi="新細明體"/>
      <w:sz w:val="20"/>
      <w:szCs w:val="20"/>
    </w:rPr>
  </w:style>
  <w:style w:type="paragraph" w:styleId="a7">
    <w:name w:val="header"/>
    <w:basedOn w:val="a"/>
    <w:link w:val="a8"/>
    <w:rsid w:val="00B1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15AD4"/>
    <w:rPr>
      <w:rFonts w:ascii="新細明體"/>
      <w:snapToGrid w:val="0"/>
      <w:color w:val="000000"/>
    </w:rPr>
  </w:style>
  <w:style w:type="paragraph" w:styleId="a9">
    <w:name w:val="footer"/>
    <w:basedOn w:val="a"/>
    <w:link w:val="aa"/>
    <w:rsid w:val="00B1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15AD4"/>
    <w:rPr>
      <w:rFonts w:ascii="新細明體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ABC0-8050-46A1-81DA-4B16539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2887</Words>
  <Characters>16458</Characters>
  <Application>Microsoft Office Word</Application>
  <DocSecurity>0</DocSecurity>
  <Lines>137</Lines>
  <Paragraphs>38</Paragraphs>
  <ScaleCrop>false</ScaleCrop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2017-04-25T05:57:00Z</dcterms:created>
  <dcterms:modified xsi:type="dcterms:W3CDTF">2017-05-17T00:07:00Z</dcterms:modified>
</cp:coreProperties>
</file>